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55F8" w14:textId="5BFCD0FE" w:rsidR="00F548CB" w:rsidRDefault="04BCF22D" w:rsidP="00664D1A">
      <w:pPr>
        <w:ind w:left="-284"/>
      </w:pPr>
      <w:r>
        <w:t xml:space="preserve"> </w:t>
      </w:r>
      <w:r w:rsidR="00664D1A">
        <w:rPr>
          <w:noProof/>
        </w:rPr>
        <w:drawing>
          <wp:inline distT="0" distB="0" distL="0" distR="0" wp14:anchorId="338D9602" wp14:editId="6E957657">
            <wp:extent cx="6187438" cy="15468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438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CA2B" w14:textId="77777777" w:rsidR="00664D1A" w:rsidRDefault="00664D1A" w:rsidP="00664D1A">
      <w:pPr>
        <w:ind w:left="-284"/>
      </w:pPr>
    </w:p>
    <w:p w14:paraId="0430D1FD" w14:textId="0C4ECA13" w:rsidR="00664D1A" w:rsidRPr="00723607" w:rsidRDefault="00D81E90" w:rsidP="00664D1A">
      <w:pPr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Parent and Carer Advisory Group</w:t>
      </w:r>
    </w:p>
    <w:p w14:paraId="51C8416C" w14:textId="77777777" w:rsidR="00664D1A" w:rsidRPr="00723607" w:rsidRDefault="00664D1A" w:rsidP="00664D1A">
      <w:pPr>
        <w:ind w:left="-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AAD039" w14:textId="7755F293" w:rsidR="00664D1A" w:rsidRDefault="00664D1A" w:rsidP="00723607">
      <w:pPr>
        <w:ind w:left="-284"/>
        <w:rPr>
          <w:rFonts w:ascii="Arial" w:hAnsi="Arial" w:cs="Arial"/>
          <w:b/>
          <w:bCs/>
          <w:sz w:val="20"/>
          <w:szCs w:val="20"/>
        </w:rPr>
      </w:pPr>
      <w:r w:rsidRPr="00723607">
        <w:rPr>
          <w:rFonts w:ascii="Arial" w:hAnsi="Arial" w:cs="Arial"/>
          <w:b/>
          <w:bCs/>
          <w:sz w:val="20"/>
          <w:szCs w:val="20"/>
        </w:rPr>
        <w:t xml:space="preserve">Purpose </w:t>
      </w:r>
    </w:p>
    <w:p w14:paraId="2CE94937" w14:textId="692858AF" w:rsidR="00723607" w:rsidRPr="00723607" w:rsidRDefault="00D81E90" w:rsidP="00723607">
      <w:pPr>
        <w:pStyle w:val="NormalWeb"/>
        <w:rPr>
          <w:rFonts w:ascii="Arial" w:hAnsi="Arial" w:cs="Arial"/>
          <w:color w:val="272727"/>
          <w:sz w:val="20"/>
          <w:szCs w:val="20"/>
        </w:rPr>
      </w:pPr>
      <w:r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Parent and Carer Advisory group</w:t>
      </w:r>
      <w:r w:rsid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is</w:t>
      </w:r>
      <w:r w:rsidR="00723607"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the forum where parents</w:t>
      </w:r>
      <w:r w:rsid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, </w:t>
      </w:r>
      <w:r w:rsidR="00723607"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carers</w:t>
      </w:r>
      <w:r w:rsid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and volunteers</w:t>
      </w:r>
      <w:r w:rsidR="00723607"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will work together with local service </w:t>
      </w:r>
      <w:r w:rsid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staff and managers</w:t>
      </w:r>
      <w:r w:rsidR="00723607"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to co-design and evaluate services. This will help to ensure that babies</w:t>
      </w:r>
      <w:r w:rsid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, children </w:t>
      </w:r>
      <w:r w:rsidR="00723607"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and their families are at the centre of service design and delivery.</w:t>
      </w:r>
    </w:p>
    <w:p w14:paraId="5BFE1D7C" w14:textId="7BD548F8" w:rsidR="00723607" w:rsidRPr="001E49A5" w:rsidRDefault="00723607" w:rsidP="001E49A5">
      <w:pPr>
        <w:pStyle w:val="NormalWeb"/>
        <w:rPr>
          <w:rFonts w:ascii="Arial" w:hAnsi="Arial" w:cs="Arial"/>
          <w:color w:val="272727"/>
          <w:sz w:val="20"/>
          <w:szCs w:val="20"/>
        </w:rPr>
      </w:pPr>
      <w:r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People with lived experience</w:t>
      </w:r>
      <w:r w:rsidR="00D45C9F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are valued partners and</w:t>
      </w:r>
      <w:r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can bring </w:t>
      </w:r>
      <w:r w:rsidR="00D45C9F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their</w:t>
      </w:r>
      <w:r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insights and perspectives to the design of services. Our vision for </w:t>
      </w:r>
      <w:r w:rsidR="00D45C9F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Leicestershire Family Partnership</w:t>
      </w:r>
      <w:r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panel is for the Start for Life offer </w:t>
      </w:r>
      <w:r w:rsidR="00D45C9F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and our wider collective offer </w:t>
      </w:r>
      <w:r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to be </w:t>
      </w:r>
      <w:r w:rsidR="00D45C9F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jointly reviewed and assessed</w:t>
      </w:r>
      <w:r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and for </w:t>
      </w:r>
      <w:r w:rsidR="00D45C9F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>individuals</w:t>
      </w:r>
      <w:r w:rsidRPr="00723607"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 to share feedback based on their experiences to support the continuous improvement of these services</w:t>
      </w:r>
      <w:r>
        <w:rPr>
          <w:rStyle w:val="Emphasis"/>
          <w:rFonts w:ascii="Arial" w:hAnsi="Arial" w:cs="Arial"/>
          <w:i w:val="0"/>
          <w:iCs w:val="0"/>
          <w:color w:val="272727"/>
          <w:sz w:val="20"/>
          <w:szCs w:val="20"/>
        </w:rPr>
        <w:t xml:space="preserve">. </w:t>
      </w:r>
    </w:p>
    <w:p w14:paraId="1AC71B06" w14:textId="17DC0B91" w:rsidR="00723607" w:rsidRPr="00D65D7C" w:rsidRDefault="00723607" w:rsidP="00D65D7C">
      <w:pPr>
        <w:ind w:left="-284"/>
        <w:rPr>
          <w:rFonts w:ascii="Arial" w:hAnsi="Arial" w:cs="Arial"/>
          <w:b/>
          <w:bCs/>
          <w:sz w:val="20"/>
          <w:szCs w:val="20"/>
        </w:rPr>
      </w:pPr>
      <w:r w:rsidRPr="00D65D7C">
        <w:rPr>
          <w:rFonts w:ascii="Arial" w:hAnsi="Arial" w:cs="Arial"/>
          <w:b/>
          <w:bCs/>
          <w:sz w:val="20"/>
          <w:szCs w:val="20"/>
        </w:rPr>
        <w:t xml:space="preserve">Meetings </w:t>
      </w:r>
    </w:p>
    <w:p w14:paraId="79F9E9BF" w14:textId="44F83F49" w:rsidR="00723607" w:rsidRPr="00723607" w:rsidRDefault="00D65D7C" w:rsidP="00D65D7C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group will meet </w:t>
      </w:r>
      <w:r w:rsidR="00C91A75">
        <w:rPr>
          <w:rFonts w:ascii="Arial" w:hAnsi="Arial" w:cs="Arial"/>
          <w:sz w:val="20"/>
          <w:szCs w:val="20"/>
        </w:rPr>
        <w:t>approximately three</w:t>
      </w:r>
      <w:r>
        <w:rPr>
          <w:rFonts w:ascii="Arial" w:hAnsi="Arial" w:cs="Arial"/>
          <w:sz w:val="20"/>
          <w:szCs w:val="20"/>
        </w:rPr>
        <w:t xml:space="preserve"> times a year and will have a focus topic to discuss. The topic will be agreed by the group at the previous meeting. </w:t>
      </w:r>
    </w:p>
    <w:p w14:paraId="44F39CC6" w14:textId="4A2D8815" w:rsidR="00723607" w:rsidRPr="00D65D7C" w:rsidRDefault="00723607" w:rsidP="00D65D7C">
      <w:pPr>
        <w:ind w:left="-284"/>
        <w:rPr>
          <w:rFonts w:ascii="Arial" w:hAnsi="Arial" w:cs="Arial"/>
          <w:b/>
          <w:bCs/>
          <w:sz w:val="20"/>
          <w:szCs w:val="20"/>
        </w:rPr>
      </w:pPr>
      <w:r w:rsidRPr="00D65D7C">
        <w:rPr>
          <w:rFonts w:ascii="Arial" w:hAnsi="Arial" w:cs="Arial"/>
          <w:b/>
          <w:bCs/>
          <w:sz w:val="20"/>
          <w:szCs w:val="20"/>
        </w:rPr>
        <w:t>Membership</w:t>
      </w:r>
    </w:p>
    <w:p w14:paraId="25ECD5DE" w14:textId="4C2D7EF0" w:rsidR="00723607" w:rsidRDefault="00083839" w:rsidP="00D65D7C">
      <w:pPr>
        <w:ind w:left="-284"/>
        <w:rPr>
          <w:rFonts w:ascii="Arial" w:hAnsi="Arial" w:cs="Arial"/>
          <w:sz w:val="20"/>
          <w:szCs w:val="20"/>
        </w:rPr>
      </w:pPr>
      <w:r w:rsidRPr="004076E0">
        <w:rPr>
          <w:rFonts w:ascii="Arial" w:hAnsi="Arial" w:cs="Arial"/>
          <w:sz w:val="20"/>
          <w:szCs w:val="20"/>
        </w:rPr>
        <w:t xml:space="preserve">Parents, young people, </w:t>
      </w:r>
      <w:r w:rsidR="003F6FF6" w:rsidRPr="004076E0">
        <w:rPr>
          <w:rFonts w:ascii="Arial" w:hAnsi="Arial" w:cs="Arial"/>
          <w:sz w:val="20"/>
          <w:szCs w:val="20"/>
        </w:rPr>
        <w:t xml:space="preserve">LCC officers: volunteer development officers, voice champions, voice and participation lead and </w:t>
      </w:r>
      <w:r w:rsidR="004076E0" w:rsidRPr="004076E0">
        <w:rPr>
          <w:rFonts w:ascii="Arial" w:hAnsi="Arial" w:cs="Arial"/>
          <w:sz w:val="20"/>
          <w:szCs w:val="20"/>
        </w:rPr>
        <w:t>family hubs staff</w:t>
      </w:r>
      <w:r w:rsidR="003F6FF6" w:rsidRPr="004076E0">
        <w:rPr>
          <w:rFonts w:ascii="Arial" w:hAnsi="Arial" w:cs="Arial"/>
          <w:sz w:val="20"/>
          <w:szCs w:val="20"/>
        </w:rPr>
        <w:t xml:space="preserve"> </w:t>
      </w:r>
      <w:r w:rsidR="004076E0">
        <w:rPr>
          <w:rFonts w:ascii="Arial" w:hAnsi="Arial" w:cs="Arial"/>
          <w:sz w:val="20"/>
          <w:szCs w:val="20"/>
        </w:rPr>
        <w:t>will make up our core representation.</w:t>
      </w:r>
    </w:p>
    <w:p w14:paraId="25FA71C6" w14:textId="6EE9C993" w:rsidR="004076E0" w:rsidRPr="004076E0" w:rsidRDefault="004076E0" w:rsidP="00D65D7C">
      <w:pPr>
        <w:ind w:left="-284"/>
        <w:rPr>
          <w:rFonts w:ascii="Arial" w:hAnsi="Arial" w:cs="Arial"/>
          <w:sz w:val="20"/>
          <w:szCs w:val="20"/>
        </w:rPr>
      </w:pPr>
      <w:r w:rsidRPr="5065AB6C">
        <w:rPr>
          <w:rFonts w:ascii="Arial" w:hAnsi="Arial" w:cs="Arial"/>
          <w:sz w:val="20"/>
          <w:szCs w:val="20"/>
        </w:rPr>
        <w:t xml:space="preserve">Wider partners </w:t>
      </w:r>
      <w:r w:rsidR="00FB13A9" w:rsidRPr="5065AB6C">
        <w:rPr>
          <w:rFonts w:ascii="Arial" w:hAnsi="Arial" w:cs="Arial"/>
          <w:sz w:val="20"/>
          <w:szCs w:val="20"/>
        </w:rPr>
        <w:t>will be invited as the group develops</w:t>
      </w:r>
      <w:r w:rsidR="130A4258" w:rsidRPr="5065AB6C">
        <w:rPr>
          <w:rFonts w:ascii="Arial" w:hAnsi="Arial" w:cs="Arial"/>
          <w:sz w:val="20"/>
          <w:szCs w:val="20"/>
        </w:rPr>
        <w:t xml:space="preserve"> or as the group requires</w:t>
      </w:r>
      <w:r w:rsidR="00FB13A9" w:rsidRPr="5065AB6C">
        <w:rPr>
          <w:rFonts w:ascii="Arial" w:hAnsi="Arial" w:cs="Arial"/>
          <w:sz w:val="20"/>
          <w:szCs w:val="20"/>
        </w:rPr>
        <w:t xml:space="preserve">. </w:t>
      </w:r>
    </w:p>
    <w:p w14:paraId="5B2A56E1" w14:textId="6C52E2F0" w:rsidR="00723607" w:rsidRPr="00D65D7C" w:rsidRDefault="00723607" w:rsidP="00D65D7C">
      <w:pPr>
        <w:ind w:left="-284"/>
        <w:rPr>
          <w:rFonts w:ascii="Arial" w:hAnsi="Arial" w:cs="Arial"/>
          <w:b/>
          <w:bCs/>
          <w:sz w:val="20"/>
          <w:szCs w:val="20"/>
        </w:rPr>
      </w:pPr>
      <w:r w:rsidRPr="00D65D7C">
        <w:rPr>
          <w:rFonts w:ascii="Arial" w:hAnsi="Arial" w:cs="Arial"/>
          <w:b/>
          <w:bCs/>
          <w:sz w:val="20"/>
          <w:szCs w:val="20"/>
        </w:rPr>
        <w:t>Key Tasks and Responsibilities</w:t>
      </w:r>
    </w:p>
    <w:p w14:paraId="600EBBB5" w14:textId="630C010B" w:rsidR="00723607" w:rsidRPr="00647992" w:rsidRDefault="00723607" w:rsidP="006479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47992">
        <w:rPr>
          <w:rFonts w:ascii="Arial" w:hAnsi="Arial" w:cs="Arial"/>
          <w:sz w:val="20"/>
          <w:szCs w:val="20"/>
        </w:rPr>
        <w:t>Using the Lundy Model of Participation</w:t>
      </w:r>
      <w:r w:rsidR="00D45C9F" w:rsidRPr="00647992">
        <w:rPr>
          <w:rFonts w:ascii="Arial" w:hAnsi="Arial" w:cs="Arial"/>
          <w:sz w:val="20"/>
          <w:szCs w:val="20"/>
        </w:rPr>
        <w:t>,</w:t>
      </w:r>
      <w:r w:rsidRPr="00647992">
        <w:rPr>
          <w:rFonts w:ascii="Arial" w:hAnsi="Arial" w:cs="Arial"/>
          <w:sz w:val="20"/>
          <w:szCs w:val="20"/>
        </w:rPr>
        <w:t xml:space="preserve"> we will create a safe platform for families and volunteers to inform professionals </w:t>
      </w:r>
      <w:r w:rsidR="00D45C9F" w:rsidRPr="00647992">
        <w:rPr>
          <w:rFonts w:ascii="Arial" w:hAnsi="Arial" w:cs="Arial"/>
          <w:sz w:val="20"/>
          <w:szCs w:val="20"/>
        </w:rPr>
        <w:t xml:space="preserve">about a range of </w:t>
      </w:r>
      <w:r w:rsidR="00983B47" w:rsidRPr="00647992">
        <w:rPr>
          <w:rFonts w:ascii="Arial" w:hAnsi="Arial" w:cs="Arial"/>
          <w:sz w:val="20"/>
          <w:szCs w:val="20"/>
        </w:rPr>
        <w:t>pre</w:t>
      </w:r>
      <w:r w:rsidR="00FB13A9">
        <w:rPr>
          <w:rFonts w:ascii="Arial" w:hAnsi="Arial" w:cs="Arial"/>
          <w:sz w:val="20"/>
          <w:szCs w:val="20"/>
        </w:rPr>
        <w:t>-</w:t>
      </w:r>
      <w:r w:rsidR="00983B47" w:rsidRPr="00647992">
        <w:rPr>
          <w:rFonts w:ascii="Arial" w:hAnsi="Arial" w:cs="Arial"/>
          <w:sz w:val="20"/>
          <w:szCs w:val="20"/>
        </w:rPr>
        <w:t>planned</w:t>
      </w:r>
      <w:r w:rsidR="00D45C9F" w:rsidRPr="00647992">
        <w:rPr>
          <w:rFonts w:ascii="Arial" w:hAnsi="Arial" w:cs="Arial"/>
          <w:sz w:val="20"/>
          <w:szCs w:val="20"/>
        </w:rPr>
        <w:t xml:space="preserve"> issues and topics. </w:t>
      </w:r>
      <w:r w:rsidRPr="00647992">
        <w:rPr>
          <w:rFonts w:ascii="Arial" w:hAnsi="Arial" w:cs="Arial"/>
          <w:sz w:val="20"/>
          <w:szCs w:val="20"/>
        </w:rPr>
        <w:t xml:space="preserve"> </w:t>
      </w:r>
    </w:p>
    <w:p w14:paraId="1F23C80B" w14:textId="08D3B450" w:rsidR="00D45C9F" w:rsidRPr="00647992" w:rsidRDefault="00D45C9F" w:rsidP="006479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47992">
        <w:rPr>
          <w:rFonts w:ascii="Arial" w:hAnsi="Arial" w:cs="Arial"/>
          <w:sz w:val="20"/>
          <w:szCs w:val="20"/>
        </w:rPr>
        <w:t>Consult and engage with Leicestershire families to understand their barriers and enablers to accessing support at the right time.</w:t>
      </w:r>
    </w:p>
    <w:p w14:paraId="59AEC339" w14:textId="60D18133" w:rsidR="00D45C9F" w:rsidRPr="00647992" w:rsidRDefault="00D45C9F" w:rsidP="006479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47992">
        <w:rPr>
          <w:rFonts w:ascii="Arial" w:hAnsi="Arial" w:cs="Arial"/>
          <w:sz w:val="20"/>
          <w:szCs w:val="20"/>
        </w:rPr>
        <w:t>Work in partnership with families to review and develop locally produced resources.</w:t>
      </w:r>
    </w:p>
    <w:p w14:paraId="481D2B30" w14:textId="61CF5933" w:rsidR="00D45C9F" w:rsidRPr="00647992" w:rsidRDefault="00D45C9F" w:rsidP="0064799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47992">
        <w:rPr>
          <w:rFonts w:ascii="Arial" w:hAnsi="Arial" w:cs="Arial"/>
          <w:sz w:val="20"/>
          <w:szCs w:val="20"/>
        </w:rPr>
        <w:t xml:space="preserve">Offer a training /support package to encourage parents and carers to improve their participation experience with a view to informing </w:t>
      </w:r>
      <w:r w:rsidR="00E3456E" w:rsidRPr="00647992">
        <w:rPr>
          <w:rFonts w:ascii="Arial" w:hAnsi="Arial" w:cs="Arial"/>
          <w:sz w:val="20"/>
          <w:szCs w:val="20"/>
        </w:rPr>
        <w:t xml:space="preserve">operational leadership and </w:t>
      </w:r>
      <w:r w:rsidRPr="00647992">
        <w:rPr>
          <w:rFonts w:ascii="Arial" w:hAnsi="Arial" w:cs="Arial"/>
          <w:sz w:val="20"/>
          <w:szCs w:val="20"/>
        </w:rPr>
        <w:t>strategic decision making.</w:t>
      </w:r>
    </w:p>
    <w:p w14:paraId="77452F0D" w14:textId="77777777" w:rsidR="00D45C9F" w:rsidRPr="00723607" w:rsidRDefault="00D45C9F" w:rsidP="00723607">
      <w:pPr>
        <w:ind w:left="-284"/>
        <w:rPr>
          <w:rFonts w:ascii="Arial" w:hAnsi="Arial" w:cs="Arial"/>
          <w:sz w:val="20"/>
          <w:szCs w:val="20"/>
        </w:rPr>
      </w:pPr>
    </w:p>
    <w:p w14:paraId="1B26EA64" w14:textId="6D02C149" w:rsidR="00723607" w:rsidRPr="00D65D7C" w:rsidRDefault="00647992" w:rsidP="00D65D7C">
      <w:pPr>
        <w:ind w:left="-284"/>
        <w:rPr>
          <w:rFonts w:ascii="Arial" w:hAnsi="Arial" w:cs="Arial"/>
          <w:b/>
          <w:bCs/>
          <w:sz w:val="20"/>
          <w:szCs w:val="20"/>
        </w:rPr>
      </w:pPr>
      <w:r w:rsidRPr="00D65D7C">
        <w:rPr>
          <w:rFonts w:ascii="Arial" w:hAnsi="Arial" w:cs="Arial"/>
          <w:b/>
          <w:bCs/>
          <w:sz w:val="20"/>
          <w:szCs w:val="20"/>
        </w:rPr>
        <w:t>Governance</w:t>
      </w:r>
    </w:p>
    <w:p w14:paraId="1CC59F1D" w14:textId="718F61C5" w:rsidR="00647992" w:rsidRDefault="00647992" w:rsidP="009E50AB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group will </w:t>
      </w:r>
      <w:r w:rsidR="009E50AB">
        <w:rPr>
          <w:rFonts w:ascii="Arial" w:hAnsi="Arial" w:cs="Arial"/>
          <w:sz w:val="20"/>
          <w:szCs w:val="20"/>
        </w:rPr>
        <w:t>be lead</w:t>
      </w:r>
      <w:r>
        <w:rPr>
          <w:rFonts w:ascii="Arial" w:hAnsi="Arial" w:cs="Arial"/>
          <w:sz w:val="20"/>
          <w:szCs w:val="20"/>
        </w:rPr>
        <w:t xml:space="preserve"> and support by Leicestershire County Council</w:t>
      </w:r>
      <w:r w:rsidR="009E50AB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Voice and Participation worker.</w:t>
      </w:r>
    </w:p>
    <w:p w14:paraId="005470DB" w14:textId="53DBC1B2" w:rsidR="00647992" w:rsidRPr="00723607" w:rsidRDefault="00647992" w:rsidP="009E50AB">
      <w:pPr>
        <w:ind w:left="-284"/>
        <w:rPr>
          <w:rFonts w:ascii="Arial" w:hAnsi="Arial" w:cs="Arial"/>
          <w:sz w:val="20"/>
          <w:szCs w:val="20"/>
        </w:rPr>
      </w:pPr>
      <w:r w:rsidRPr="5065AB6C">
        <w:rPr>
          <w:rFonts w:ascii="Arial" w:hAnsi="Arial" w:cs="Arial"/>
          <w:sz w:val="20"/>
          <w:szCs w:val="20"/>
        </w:rPr>
        <w:t>With the support of relevant staff members</w:t>
      </w:r>
      <w:r w:rsidR="009E50AB" w:rsidRPr="5065AB6C">
        <w:rPr>
          <w:rFonts w:ascii="Arial" w:hAnsi="Arial" w:cs="Arial"/>
          <w:sz w:val="20"/>
          <w:szCs w:val="20"/>
        </w:rPr>
        <w:t>,</w:t>
      </w:r>
      <w:r w:rsidRPr="5065AB6C">
        <w:rPr>
          <w:rFonts w:ascii="Arial" w:hAnsi="Arial" w:cs="Arial"/>
          <w:sz w:val="20"/>
          <w:szCs w:val="20"/>
        </w:rPr>
        <w:t xml:space="preserve"> information f</w:t>
      </w:r>
      <w:r w:rsidR="009E50AB" w:rsidRPr="5065AB6C">
        <w:rPr>
          <w:rFonts w:ascii="Arial" w:hAnsi="Arial" w:cs="Arial"/>
          <w:sz w:val="20"/>
          <w:szCs w:val="20"/>
        </w:rPr>
        <w:t>ro</w:t>
      </w:r>
      <w:r w:rsidRPr="5065AB6C">
        <w:rPr>
          <w:rFonts w:ascii="Arial" w:hAnsi="Arial" w:cs="Arial"/>
          <w:sz w:val="20"/>
          <w:szCs w:val="20"/>
        </w:rPr>
        <w:t xml:space="preserve">m this group will feed into Leicestershire County Councils Early Help Partnership </w:t>
      </w:r>
      <w:r w:rsidR="009E50AB" w:rsidRPr="5065AB6C">
        <w:rPr>
          <w:rFonts w:ascii="Arial" w:hAnsi="Arial" w:cs="Arial"/>
          <w:sz w:val="20"/>
          <w:szCs w:val="20"/>
        </w:rPr>
        <w:t xml:space="preserve">and the Children and </w:t>
      </w:r>
      <w:r w:rsidR="6E81F73B" w:rsidRPr="5065AB6C">
        <w:rPr>
          <w:rFonts w:ascii="Arial" w:hAnsi="Arial" w:cs="Arial"/>
          <w:sz w:val="20"/>
          <w:szCs w:val="20"/>
        </w:rPr>
        <w:t>Families board</w:t>
      </w:r>
    </w:p>
    <w:sectPr w:rsidR="00647992" w:rsidRPr="00723607" w:rsidSect="00664D1A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F24"/>
    <w:multiLevelType w:val="hybridMultilevel"/>
    <w:tmpl w:val="CEC62CA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7935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1A"/>
    <w:rsid w:val="00083839"/>
    <w:rsid w:val="001E49A5"/>
    <w:rsid w:val="003F6FF6"/>
    <w:rsid w:val="004076E0"/>
    <w:rsid w:val="004C6FB8"/>
    <w:rsid w:val="005876C3"/>
    <w:rsid w:val="00647992"/>
    <w:rsid w:val="00664D1A"/>
    <w:rsid w:val="006C55AD"/>
    <w:rsid w:val="006E513A"/>
    <w:rsid w:val="00723607"/>
    <w:rsid w:val="00983B47"/>
    <w:rsid w:val="009E50AB"/>
    <w:rsid w:val="00C41D69"/>
    <w:rsid w:val="00C91A75"/>
    <w:rsid w:val="00D45C9F"/>
    <w:rsid w:val="00D65D7C"/>
    <w:rsid w:val="00D81E90"/>
    <w:rsid w:val="00E3456E"/>
    <w:rsid w:val="00F548CB"/>
    <w:rsid w:val="00FB13A9"/>
    <w:rsid w:val="00FD7EB3"/>
    <w:rsid w:val="02042759"/>
    <w:rsid w:val="04BCF22D"/>
    <w:rsid w:val="130A4258"/>
    <w:rsid w:val="5065AB6C"/>
    <w:rsid w:val="6BD9FAB8"/>
    <w:rsid w:val="6E81F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8517"/>
  <w15:chartTrackingRefBased/>
  <w15:docId w15:val="{917DB8F4-A733-4B3D-A903-A4944B3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723607"/>
    <w:rPr>
      <w:i/>
      <w:iCs/>
    </w:rPr>
  </w:style>
  <w:style w:type="paragraph" w:styleId="ListParagraph">
    <w:name w:val="List Paragraph"/>
    <w:basedOn w:val="Normal"/>
    <w:uiPriority w:val="34"/>
    <w:qFormat/>
    <w:rsid w:val="0064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79BFA4CCE6B4FB8A296B4B4781E0B" ma:contentTypeVersion="16" ma:contentTypeDescription="Create a new document." ma:contentTypeScope="" ma:versionID="264569aa64ad38547600cf59771ba96d">
  <xsd:schema xmlns:xsd="http://www.w3.org/2001/XMLSchema" xmlns:xs="http://www.w3.org/2001/XMLSchema" xmlns:p="http://schemas.microsoft.com/office/2006/metadata/properties" xmlns:ns2="56dc3c04-0bc1-4403-a5f6-6ce2dae06ef4" xmlns:ns3="3f366c1f-3de0-4a5c-8bcf-7f24bc3034c7" xmlns:ns4="879cc30a-4158-49c5-9cb2-e61862cf406e" targetNamespace="http://schemas.microsoft.com/office/2006/metadata/properties" ma:root="true" ma:fieldsID="22513c7f9ba66c3363dddb7d69d6ec02" ns2:_="" ns3:_="" ns4:_="">
    <xsd:import namespace="56dc3c04-0bc1-4403-a5f6-6ce2dae06ef4"/>
    <xsd:import namespace="3f366c1f-3de0-4a5c-8bcf-7f24bc3034c7"/>
    <xsd:import namespace="879cc30a-4158-49c5-9cb2-e61862cf40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c3c04-0bc1-4403-a5f6-6ce2dae06e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6c1f-3de0-4a5c-8bcf-7f24bc303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30a-4158-49c5-9cb2-e61862cf4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e43573-7b9b-4f2a-b7f4-5ee617c8f6c6}" ma:internalName="TaxCatchAll" ma:showField="CatchAllData" ma:web="56dc3c04-0bc1-4403-a5f6-6ce2dae06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66c1f-3de0-4a5c-8bcf-7f24bc3034c7">
      <Terms xmlns="http://schemas.microsoft.com/office/infopath/2007/PartnerControls"/>
    </lcf76f155ced4ddcb4097134ff3c332f>
    <TaxCatchAll xmlns="879cc30a-4158-49c5-9cb2-e61862cf406e" xsi:nil="true"/>
    <SharedWithUsers xmlns="56dc3c04-0bc1-4403-a5f6-6ce2dae06ef4">
      <UserInfo>
        <DisplayName>Vidhya Jogia</DisplayName>
        <AccountId>199</AccountId>
        <AccountType/>
      </UserInfo>
      <UserInfo>
        <DisplayName>Lisa Dinsdale</DisplayName>
        <AccountId>126</AccountId>
        <AccountType/>
      </UserInfo>
      <UserInfo>
        <DisplayName>Rachel Sharman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B82DA9-FEA1-4791-9669-CBDCAFBC5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C928F-BE18-4571-8C8D-85332766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c3c04-0bc1-4403-a5f6-6ce2dae06ef4"/>
    <ds:schemaRef ds:uri="3f366c1f-3de0-4a5c-8bcf-7f24bc3034c7"/>
    <ds:schemaRef ds:uri="879cc30a-4158-49c5-9cb2-e61862cf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B2B18-5DC6-450E-A64C-F78053B65730}">
  <ds:schemaRefs>
    <ds:schemaRef ds:uri="http://schemas.microsoft.com/office/2006/metadata/properties"/>
    <ds:schemaRef ds:uri="http://schemas.microsoft.com/office/infopath/2007/PartnerControls"/>
    <ds:schemaRef ds:uri="3f366c1f-3de0-4a5c-8bcf-7f24bc3034c7"/>
    <ds:schemaRef ds:uri="879cc30a-4158-49c5-9cb2-e61862cf406e"/>
    <ds:schemaRef ds:uri="56dc3c04-0bc1-4403-a5f6-6ce2dae06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Sharman</dc:creator>
  <cp:keywords/>
  <dc:description/>
  <cp:lastModifiedBy>Hayley Downing</cp:lastModifiedBy>
  <cp:revision>3</cp:revision>
  <dcterms:created xsi:type="dcterms:W3CDTF">2025-09-23T11:43:00Z</dcterms:created>
  <dcterms:modified xsi:type="dcterms:W3CDTF">2025-09-23T11:43:00Z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0x010100B9F79BFA4CCE6B4FB8A296B4B4781E0B</vt:lpwstr>
  </property>
  <property fmtid="{D5CDD505-2E9C-101B-9397-08002B2CF9AE}" pid="3" name="MediaServiceImageTags">
    <vt:lpwstr/>
  </property>
</Properties>
</file>