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AAD8" w14:textId="578EFADD" w:rsidR="006474DB" w:rsidRDefault="00FD56C9" w:rsidP="00864740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22D4DCBC" wp14:editId="61431EF6">
            <wp:simplePos x="0" y="0"/>
            <wp:positionH relativeFrom="column">
              <wp:posOffset>-321196</wp:posOffset>
            </wp:positionH>
            <wp:positionV relativeFrom="page">
              <wp:posOffset>81413</wp:posOffset>
            </wp:positionV>
            <wp:extent cx="749935" cy="586740"/>
            <wp:effectExtent l="0" t="0" r="0" b="3810"/>
            <wp:wrapTight wrapText="bothSides">
              <wp:wrapPolygon edited="0">
                <wp:start x="0" y="0"/>
                <wp:lineTo x="0" y="17532"/>
                <wp:lineTo x="1097" y="21039"/>
                <wp:lineTo x="19753" y="21039"/>
                <wp:lineTo x="20850" y="16831"/>
                <wp:lineTo x="20850" y="701"/>
                <wp:lineTo x="17558" y="0"/>
                <wp:lineTo x="0" y="0"/>
              </wp:wrapPolygon>
            </wp:wrapTight>
            <wp:docPr id="851083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34B6" w:rsidRPr="00E40A04"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4B28AC17" wp14:editId="650601DB">
            <wp:simplePos x="0" y="0"/>
            <wp:positionH relativeFrom="margin">
              <wp:posOffset>6332220</wp:posOffset>
            </wp:positionH>
            <wp:positionV relativeFrom="page">
              <wp:posOffset>26983</wp:posOffset>
            </wp:positionV>
            <wp:extent cx="690245" cy="1777365"/>
            <wp:effectExtent l="0" t="0" r="0" b="0"/>
            <wp:wrapTight wrapText="bothSides">
              <wp:wrapPolygon edited="0">
                <wp:start x="2981" y="0"/>
                <wp:lineTo x="596" y="0"/>
                <wp:lineTo x="0" y="695"/>
                <wp:lineTo x="0" y="20373"/>
                <wp:lineTo x="1788" y="21068"/>
                <wp:lineTo x="5961" y="21299"/>
                <wp:lineTo x="14903" y="21299"/>
                <wp:lineTo x="19672" y="21068"/>
                <wp:lineTo x="20865" y="20605"/>
                <wp:lineTo x="19672" y="0"/>
                <wp:lineTo x="16692" y="0"/>
                <wp:lineTo x="2981" y="0"/>
              </wp:wrapPolygon>
            </wp:wrapTight>
            <wp:docPr id="94307975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177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3B9" w:rsidRPr="00E40A04">
        <w:rPr>
          <w:noProof/>
          <w:sz w:val="36"/>
          <w:szCs w:val="36"/>
        </w:rPr>
        <w:drawing>
          <wp:anchor distT="0" distB="0" distL="114300" distR="114300" simplePos="0" relativeHeight="251652096" behindDoc="1" locked="0" layoutInCell="1" allowOverlap="1" wp14:anchorId="62AD3D62" wp14:editId="50E3141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3325" cy="1805305"/>
            <wp:effectExtent l="0" t="0" r="9525" b="4445"/>
            <wp:wrapTight wrapText="bothSides">
              <wp:wrapPolygon edited="0">
                <wp:start x="0" y="0"/>
                <wp:lineTo x="0" y="21425"/>
                <wp:lineTo x="21573" y="21425"/>
                <wp:lineTo x="21573" y="0"/>
                <wp:lineTo x="0" y="0"/>
              </wp:wrapPolygon>
            </wp:wrapTight>
            <wp:docPr id="1306958000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958000" name="Picture 1" descr="A blue sign with white tex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740">
        <w:rPr>
          <w:sz w:val="36"/>
          <w:szCs w:val="36"/>
        </w:rPr>
        <w:t>H</w:t>
      </w:r>
      <w:r w:rsidR="00E40A04" w:rsidRPr="00E40A04">
        <w:rPr>
          <w:sz w:val="36"/>
          <w:szCs w:val="36"/>
        </w:rPr>
        <w:t>ow to support</w:t>
      </w:r>
      <w:r w:rsidR="00C62EE0">
        <w:rPr>
          <w:sz w:val="36"/>
          <w:szCs w:val="36"/>
        </w:rPr>
        <w:t xml:space="preserve"> </w:t>
      </w:r>
      <w:r w:rsidR="00864740">
        <w:rPr>
          <w:sz w:val="36"/>
          <w:szCs w:val="36"/>
        </w:rPr>
        <w:t>mental health challenges</w:t>
      </w:r>
      <w:r w:rsidR="00E40A04" w:rsidRPr="00E40A04">
        <w:rPr>
          <w:sz w:val="36"/>
          <w:szCs w:val="36"/>
        </w:rPr>
        <w:t xml:space="preserve"> using Five to Thrive</w:t>
      </w:r>
    </w:p>
    <w:p w14:paraId="2D719877" w14:textId="77777777" w:rsidR="00BA2A3F" w:rsidRDefault="00BA2A3F" w:rsidP="00864740">
      <w:pPr>
        <w:jc w:val="center"/>
        <w:rPr>
          <w:sz w:val="36"/>
          <w:szCs w:val="36"/>
        </w:rPr>
      </w:pPr>
    </w:p>
    <w:p w14:paraId="47FC91D5" w14:textId="77777777" w:rsidR="004C4296" w:rsidRDefault="007C4C6A" w:rsidP="007C4C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1: 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  <w:t>Respond:     </w:t>
      </w:r>
    </w:p>
    <w:p w14:paraId="6D4A0D0E" w14:textId="77777777" w:rsidR="00864740" w:rsidRDefault="00864740" w:rsidP="00864740">
      <w:pPr>
        <w:pStyle w:val="paragraph"/>
        <w:spacing w:before="0" w:beforeAutospacing="0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864740">
        <w:rPr>
          <w:rFonts w:asciiTheme="minorHAnsi" w:eastAsiaTheme="majorEastAsia" w:hAnsiTheme="minorHAnsi" w:cs="Mangal Pro"/>
          <w:sz w:val="28"/>
          <w:szCs w:val="28"/>
        </w:rPr>
        <w:t>Being attuned and responsive to others’ emotional and physical needs.</w:t>
      </w:r>
    </w:p>
    <w:p w14:paraId="476C2BF8" w14:textId="7DB03E11" w:rsidR="00864740" w:rsidRDefault="00864740" w:rsidP="00864740">
      <w:pPr>
        <w:pStyle w:val="paragraph"/>
        <w:spacing w:before="0" w:beforeAutospacing="0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864740">
        <w:rPr>
          <w:rFonts w:asciiTheme="minorHAnsi" w:eastAsiaTheme="majorEastAsia" w:hAnsiTheme="minorHAnsi" w:cs="Mangal Pro"/>
          <w:sz w:val="28"/>
          <w:szCs w:val="28"/>
        </w:rPr>
        <w:t>Mental health impact:</w:t>
      </w:r>
    </w:p>
    <w:p w14:paraId="45D26558" w14:textId="36ED4490" w:rsidR="00864740" w:rsidRPr="00864740" w:rsidRDefault="00864740" w:rsidP="00864740">
      <w:pPr>
        <w:pStyle w:val="paragraph"/>
        <w:numPr>
          <w:ilvl w:val="0"/>
          <w:numId w:val="2"/>
        </w:numPr>
        <w:spacing w:before="0" w:beforeAutospacing="0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864740">
        <w:rPr>
          <w:rFonts w:asciiTheme="minorHAnsi" w:eastAsiaTheme="majorEastAsia" w:hAnsiTheme="minorHAnsi" w:cs="Mangal Pro"/>
          <w:sz w:val="28"/>
          <w:szCs w:val="28"/>
        </w:rPr>
        <w:t>Builds trust and emotional safety.</w:t>
      </w:r>
    </w:p>
    <w:p w14:paraId="30114179" w14:textId="77777777" w:rsidR="00864740" w:rsidRDefault="00864740" w:rsidP="00864740">
      <w:pPr>
        <w:pStyle w:val="paragraph"/>
        <w:numPr>
          <w:ilvl w:val="0"/>
          <w:numId w:val="2"/>
        </w:numPr>
        <w:spacing w:before="0" w:beforeAutospacing="0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864740">
        <w:rPr>
          <w:rFonts w:asciiTheme="minorHAnsi" w:eastAsiaTheme="majorEastAsia" w:hAnsiTheme="minorHAnsi" w:cs="Mangal Pro"/>
          <w:sz w:val="28"/>
          <w:szCs w:val="28"/>
        </w:rPr>
        <w:t>Reinforces the idea that needs are valid and will be met, which is essential for self-esteem</w:t>
      </w:r>
      <w:r>
        <w:rPr>
          <w:rFonts w:asciiTheme="minorHAnsi" w:eastAsiaTheme="majorEastAsia" w:hAnsiTheme="minorHAnsi" w:cs="Mangal Pro"/>
          <w:sz w:val="28"/>
          <w:szCs w:val="28"/>
        </w:rPr>
        <w:t>.</w:t>
      </w:r>
    </w:p>
    <w:p w14:paraId="549F3304" w14:textId="7EEB9DCA" w:rsidR="00864740" w:rsidRPr="00864740" w:rsidRDefault="00864740" w:rsidP="00864740">
      <w:pPr>
        <w:pStyle w:val="paragraph"/>
        <w:numPr>
          <w:ilvl w:val="0"/>
          <w:numId w:val="2"/>
        </w:numPr>
        <w:spacing w:before="0" w:beforeAutospacing="0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864740">
        <w:rPr>
          <w:rFonts w:asciiTheme="minorHAnsi" w:eastAsiaTheme="majorEastAsia" w:hAnsiTheme="minorHAnsi" w:cs="Mangal Pro"/>
          <w:sz w:val="28"/>
          <w:szCs w:val="28"/>
        </w:rPr>
        <w:t>Helps regulate stress and anxiety through co-regulation.</w:t>
      </w:r>
    </w:p>
    <w:p w14:paraId="7A74F3EC" w14:textId="77777777" w:rsidR="00864740" w:rsidRPr="00864740" w:rsidRDefault="00864740" w:rsidP="00864740">
      <w:pPr>
        <w:pStyle w:val="paragraph"/>
        <w:spacing w:before="0" w:beforeAutospacing="0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864740">
        <w:rPr>
          <w:rFonts w:asciiTheme="minorHAnsi" w:eastAsiaTheme="majorEastAsia" w:hAnsiTheme="minorHAnsi" w:cs="Mangal Pro"/>
          <w:sz w:val="28"/>
          <w:szCs w:val="28"/>
        </w:rPr>
        <w:t>Example: A teacher notices a child withdrawing during group work and gently checks in. The child feels seen and valued.</w:t>
      </w:r>
    </w:p>
    <w:p w14:paraId="13DE99D4" w14:textId="77777777" w:rsidR="00B52FE8" w:rsidRPr="00AC340F" w:rsidRDefault="00B52FE8" w:rsidP="007C4C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</w:p>
    <w:p w14:paraId="3B077189" w14:textId="77777777" w:rsidR="00864740" w:rsidRDefault="00EA2EDF" w:rsidP="0086474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gal Pro" w:eastAsiaTheme="majorEastAsia" w:hAnsi="Mangal Pro" w:cs="Mangal Pro"/>
          <w:b/>
          <w:bCs/>
          <w:color w:val="FF0000"/>
          <w:sz w:val="28"/>
          <w:szCs w:val="28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2: 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FFC000"/>
          <w:sz w:val="32"/>
          <w:szCs w:val="32"/>
        </w:rPr>
        <w:t>Engage</w:t>
      </w:r>
      <w:r w:rsidRPr="00EA2EDF">
        <w:rPr>
          <w:rStyle w:val="normaltextrun"/>
          <w:rFonts w:ascii="Mangal Pro" w:eastAsiaTheme="majorEastAsia" w:hAnsi="Mangal Pro" w:cs="Mangal Pro"/>
          <w:b/>
          <w:bCs/>
          <w:color w:val="FFC000"/>
          <w:sz w:val="28"/>
          <w:szCs w:val="28"/>
        </w:rPr>
        <w:t>:</w:t>
      </w:r>
      <w:r>
        <w:rPr>
          <w:rStyle w:val="normaltextrun"/>
          <w:rFonts w:ascii="Mangal Pro" w:eastAsiaTheme="majorEastAsia" w:hAnsi="Mangal Pro" w:cs="Mangal Pro"/>
          <w:b/>
          <w:bCs/>
          <w:color w:val="FF0000"/>
          <w:sz w:val="28"/>
          <w:szCs w:val="28"/>
        </w:rPr>
        <w:t> </w:t>
      </w:r>
    </w:p>
    <w:p w14:paraId="74D6E710" w14:textId="6F30B7C8" w:rsidR="00864740" w:rsidRPr="00864740" w:rsidRDefault="00864740" w:rsidP="00864740">
      <w:pPr>
        <w:pStyle w:val="paragraph"/>
        <w:spacing w:before="0" w:beforeAutospacing="0" w:after="0" w:afterAutospacing="0"/>
        <w:textAlignment w:val="baseline"/>
        <w:rPr>
          <w:rFonts w:ascii="Mangal Pro" w:eastAsiaTheme="majorEastAsia" w:hAnsi="Mangal Pro" w:cs="Mangal Pro"/>
          <w:b/>
          <w:bCs/>
          <w:color w:val="FF0000"/>
          <w:sz w:val="28"/>
          <w:szCs w:val="28"/>
        </w:rPr>
      </w:pPr>
      <w:r w:rsidRPr="00864740">
        <w:rPr>
          <w:rFonts w:asciiTheme="minorHAnsi" w:eastAsiaTheme="majorEastAsia" w:hAnsiTheme="minorHAnsi" w:cs="Mangal Pro"/>
          <w:sz w:val="28"/>
          <w:szCs w:val="28"/>
        </w:rPr>
        <w:t>Making eye contact, showing interest, sharing attention and affection.</w:t>
      </w:r>
    </w:p>
    <w:p w14:paraId="736B51FC" w14:textId="77777777" w:rsidR="00864740" w:rsidRPr="00864740" w:rsidRDefault="00864740" w:rsidP="00864740">
      <w:pPr>
        <w:pStyle w:val="paragraph"/>
        <w:spacing w:before="0" w:after="0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864740">
        <w:rPr>
          <w:rFonts w:asciiTheme="minorHAnsi" w:eastAsiaTheme="majorEastAsia" w:hAnsiTheme="minorHAnsi" w:cs="Mangal Pro"/>
          <w:sz w:val="28"/>
          <w:szCs w:val="28"/>
        </w:rPr>
        <w:t>Mental health impact:</w:t>
      </w:r>
    </w:p>
    <w:p w14:paraId="77353671" w14:textId="77777777" w:rsidR="00864740" w:rsidRPr="00864740" w:rsidRDefault="00864740" w:rsidP="00864740">
      <w:pPr>
        <w:pStyle w:val="paragraph"/>
        <w:numPr>
          <w:ilvl w:val="1"/>
          <w:numId w:val="3"/>
        </w:numPr>
        <w:spacing w:before="0" w:after="0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864740">
        <w:rPr>
          <w:rFonts w:asciiTheme="minorHAnsi" w:eastAsiaTheme="majorEastAsia" w:hAnsiTheme="minorHAnsi" w:cs="Mangal Pro"/>
          <w:sz w:val="28"/>
          <w:szCs w:val="28"/>
        </w:rPr>
        <w:t>Supports social connection and reduces feelings of isolation.</w:t>
      </w:r>
    </w:p>
    <w:p w14:paraId="4F767DAB" w14:textId="77777777" w:rsidR="00864740" w:rsidRPr="00864740" w:rsidRDefault="00864740" w:rsidP="00864740">
      <w:pPr>
        <w:pStyle w:val="paragraph"/>
        <w:numPr>
          <w:ilvl w:val="1"/>
          <w:numId w:val="3"/>
        </w:numPr>
        <w:spacing w:before="0" w:after="0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864740">
        <w:rPr>
          <w:rFonts w:asciiTheme="minorHAnsi" w:eastAsiaTheme="majorEastAsia" w:hAnsiTheme="minorHAnsi" w:cs="Mangal Pro"/>
          <w:sz w:val="28"/>
          <w:szCs w:val="28"/>
        </w:rPr>
        <w:t>Boosts dopamine and oxytocin, improving mood and connection.</w:t>
      </w:r>
    </w:p>
    <w:p w14:paraId="0FBFE343" w14:textId="77777777" w:rsidR="00864740" w:rsidRPr="00864740" w:rsidRDefault="00864740" w:rsidP="00864740">
      <w:pPr>
        <w:pStyle w:val="paragraph"/>
        <w:numPr>
          <w:ilvl w:val="1"/>
          <w:numId w:val="3"/>
        </w:numPr>
        <w:spacing w:before="0" w:after="0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864740">
        <w:rPr>
          <w:rFonts w:asciiTheme="minorHAnsi" w:eastAsiaTheme="majorEastAsia" w:hAnsiTheme="minorHAnsi" w:cs="Mangal Pro"/>
          <w:sz w:val="28"/>
          <w:szCs w:val="28"/>
        </w:rPr>
        <w:t>Encourages self-expression and builds confidence.</w:t>
      </w:r>
    </w:p>
    <w:p w14:paraId="2559AEFC" w14:textId="279B749B" w:rsidR="002510DC" w:rsidRPr="00864740" w:rsidRDefault="00864740" w:rsidP="00EA2EDF">
      <w:pPr>
        <w:pStyle w:val="paragraph"/>
        <w:spacing w:before="0" w:after="0"/>
        <w:textAlignment w:val="baseline"/>
        <w:rPr>
          <w:rStyle w:val="eop"/>
          <w:rFonts w:eastAsiaTheme="majorEastAsia" w:cs="Mangal Pro"/>
          <w:sz w:val="28"/>
          <w:szCs w:val="28"/>
        </w:rPr>
      </w:pPr>
      <w:r w:rsidRPr="00864740">
        <w:rPr>
          <w:rFonts w:asciiTheme="minorHAnsi" w:eastAsiaTheme="majorEastAsia" w:hAnsiTheme="minorHAnsi" w:cs="Mangal Pro"/>
          <w:sz w:val="28"/>
          <w:szCs w:val="28"/>
        </w:rPr>
        <w:t>Example: A parent sits with their child during homework, offering encouragement and shared focus</w:t>
      </w:r>
      <w:r w:rsidRPr="00864740">
        <w:rPr>
          <w:rFonts w:eastAsiaTheme="majorEastAsia" w:cs="Mangal Pro"/>
          <w:sz w:val="28"/>
          <w:szCs w:val="28"/>
        </w:rPr>
        <w:t>.</w:t>
      </w:r>
    </w:p>
    <w:p w14:paraId="3BEF436E" w14:textId="77777777" w:rsidR="00864740" w:rsidRDefault="00EA2EDF" w:rsidP="0086474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3: 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00B050"/>
          <w:sz w:val="32"/>
          <w:szCs w:val="32"/>
        </w:rPr>
        <w:t>Relax: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  <w:t>  </w:t>
      </w:r>
    </w:p>
    <w:p w14:paraId="7DE9B4BE" w14:textId="4019E191" w:rsidR="00864740" w:rsidRPr="00864740" w:rsidRDefault="00864740" w:rsidP="00864740">
      <w:pPr>
        <w:pStyle w:val="paragraph"/>
        <w:spacing w:before="0" w:beforeAutospacing="0" w:after="0" w:afterAutospacing="0"/>
        <w:textAlignment w:val="baseline"/>
        <w:rPr>
          <w:rFonts w:ascii="Mangal Pro" w:eastAsiaTheme="majorEastAsia" w:hAnsi="Mangal Pro" w:cs="Mangal Pro"/>
          <w:b/>
          <w:bCs/>
          <w:color w:val="FF0000"/>
          <w:sz w:val="32"/>
          <w:szCs w:val="32"/>
        </w:rPr>
      </w:pPr>
      <w:r w:rsidRPr="00864740">
        <w:rPr>
          <w:rFonts w:asciiTheme="minorHAnsi" w:eastAsiaTheme="majorEastAsia" w:hAnsiTheme="minorHAnsi" w:cs="Mangal Pro"/>
          <w:sz w:val="28"/>
          <w:szCs w:val="28"/>
        </w:rPr>
        <w:t>Creating moments of calm, rest, and emotional regulation.</w:t>
      </w:r>
    </w:p>
    <w:p w14:paraId="09C7DC08" w14:textId="77777777" w:rsidR="00864740" w:rsidRPr="00864740" w:rsidRDefault="00864740" w:rsidP="00864740">
      <w:pPr>
        <w:pStyle w:val="paragraph"/>
        <w:spacing w:before="0" w:after="0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864740">
        <w:rPr>
          <w:rFonts w:asciiTheme="minorHAnsi" w:eastAsiaTheme="majorEastAsia" w:hAnsiTheme="minorHAnsi" w:cs="Mangal Pro"/>
          <w:sz w:val="28"/>
          <w:szCs w:val="28"/>
        </w:rPr>
        <w:t>Mental health impact:</w:t>
      </w:r>
    </w:p>
    <w:p w14:paraId="5350CDE3" w14:textId="77777777" w:rsidR="00864740" w:rsidRPr="00864740" w:rsidRDefault="00864740" w:rsidP="00864740">
      <w:pPr>
        <w:pStyle w:val="paragraph"/>
        <w:numPr>
          <w:ilvl w:val="1"/>
          <w:numId w:val="4"/>
        </w:numPr>
        <w:spacing w:before="0" w:after="0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864740">
        <w:rPr>
          <w:rFonts w:asciiTheme="minorHAnsi" w:eastAsiaTheme="majorEastAsia" w:hAnsiTheme="minorHAnsi" w:cs="Mangal Pro"/>
          <w:sz w:val="28"/>
          <w:szCs w:val="28"/>
        </w:rPr>
        <w:t>Reduces cortisol (stress hormone) levels.</w:t>
      </w:r>
    </w:p>
    <w:p w14:paraId="5DF75308" w14:textId="77777777" w:rsidR="00864740" w:rsidRPr="00864740" w:rsidRDefault="00864740" w:rsidP="00864740">
      <w:pPr>
        <w:pStyle w:val="paragraph"/>
        <w:numPr>
          <w:ilvl w:val="1"/>
          <w:numId w:val="4"/>
        </w:numPr>
        <w:spacing w:before="0" w:after="0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864740">
        <w:rPr>
          <w:rFonts w:asciiTheme="minorHAnsi" w:eastAsiaTheme="majorEastAsia" w:hAnsiTheme="minorHAnsi" w:cs="Mangal Pro"/>
          <w:sz w:val="28"/>
          <w:szCs w:val="28"/>
        </w:rPr>
        <w:t>Helps develop self-soothing skills and emotional regulation.</w:t>
      </w:r>
    </w:p>
    <w:p w14:paraId="74394460" w14:textId="77777777" w:rsidR="00864740" w:rsidRPr="00864740" w:rsidRDefault="00864740" w:rsidP="00864740">
      <w:pPr>
        <w:pStyle w:val="paragraph"/>
        <w:numPr>
          <w:ilvl w:val="1"/>
          <w:numId w:val="4"/>
        </w:numPr>
        <w:spacing w:before="0" w:after="0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864740">
        <w:rPr>
          <w:rFonts w:asciiTheme="minorHAnsi" w:eastAsiaTheme="majorEastAsia" w:hAnsiTheme="minorHAnsi" w:cs="Mangal Pro"/>
          <w:sz w:val="28"/>
          <w:szCs w:val="28"/>
        </w:rPr>
        <w:t>Allows space for processing emotions and reducing overwhelm.</w:t>
      </w:r>
    </w:p>
    <w:p w14:paraId="2AF3A68D" w14:textId="1EC700F9" w:rsidR="00B52FE8" w:rsidRPr="00864740" w:rsidRDefault="00864740" w:rsidP="00EA2EDF">
      <w:pPr>
        <w:pStyle w:val="paragraph"/>
        <w:spacing w:before="0" w:after="0"/>
        <w:textAlignment w:val="baseline"/>
        <w:rPr>
          <w:rStyle w:val="eop"/>
          <w:rFonts w:asciiTheme="minorHAnsi" w:eastAsiaTheme="majorEastAsia" w:hAnsiTheme="minorHAnsi" w:cs="Mangal Pro"/>
          <w:sz w:val="28"/>
          <w:szCs w:val="28"/>
        </w:rPr>
      </w:pPr>
      <w:r w:rsidRPr="00864740">
        <w:rPr>
          <w:rFonts w:asciiTheme="minorHAnsi" w:eastAsiaTheme="majorEastAsia" w:hAnsiTheme="minorHAnsi" w:cs="Mangal Pro"/>
          <w:sz w:val="28"/>
          <w:szCs w:val="28"/>
        </w:rPr>
        <w:lastRenderedPageBreak/>
        <w:t>Example: A practitioner helps a child learn breathing exercises or creates a quiet, sensory-friendly space.</w:t>
      </w:r>
    </w:p>
    <w:p w14:paraId="2B95EFF2" w14:textId="77777777" w:rsidR="00864740" w:rsidRDefault="00EA2EDF" w:rsidP="0086474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gal Pro" w:eastAsiaTheme="majorEastAsia" w:hAnsi="Mangal Pro" w:cs="Mangal Pro"/>
          <w:b/>
          <w:bCs/>
          <w:color w:val="0070C0"/>
          <w:sz w:val="32"/>
          <w:szCs w:val="32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4: 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0070C0"/>
          <w:sz w:val="32"/>
          <w:szCs w:val="32"/>
        </w:rPr>
        <w:t>Play:</w:t>
      </w:r>
    </w:p>
    <w:p w14:paraId="1A1D7D78" w14:textId="6862A662" w:rsidR="00864740" w:rsidRPr="00864740" w:rsidRDefault="00864740" w:rsidP="00864740">
      <w:pPr>
        <w:pStyle w:val="paragraph"/>
        <w:spacing w:before="0" w:beforeAutospacing="0" w:after="0" w:afterAutospacing="0"/>
        <w:textAlignment w:val="baseline"/>
        <w:rPr>
          <w:rFonts w:ascii="Mangal Pro" w:eastAsiaTheme="majorEastAsia" w:hAnsi="Mangal Pro" w:cs="Mangal Pro"/>
          <w:b/>
          <w:bCs/>
          <w:color w:val="0070C0"/>
          <w:sz w:val="32"/>
          <w:szCs w:val="32"/>
        </w:rPr>
      </w:pPr>
      <w:r w:rsidRPr="00864740">
        <w:rPr>
          <w:rFonts w:asciiTheme="minorHAnsi" w:eastAsiaTheme="majorEastAsia" w:hAnsiTheme="minorHAnsi" w:cs="Mangal Pro"/>
          <w:sz w:val="28"/>
          <w:szCs w:val="28"/>
        </w:rPr>
        <w:t>Engaging in spontaneous, creative, and joyful activities.</w:t>
      </w:r>
    </w:p>
    <w:p w14:paraId="78633211" w14:textId="77777777" w:rsidR="00864740" w:rsidRPr="00864740" w:rsidRDefault="00864740" w:rsidP="00864740">
      <w:pPr>
        <w:pStyle w:val="paragraph"/>
        <w:spacing w:before="0" w:after="0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864740">
        <w:rPr>
          <w:rFonts w:asciiTheme="minorHAnsi" w:eastAsiaTheme="majorEastAsia" w:hAnsiTheme="minorHAnsi" w:cs="Mangal Pro"/>
          <w:sz w:val="28"/>
          <w:szCs w:val="28"/>
        </w:rPr>
        <w:t>Mental health impact:</w:t>
      </w:r>
    </w:p>
    <w:p w14:paraId="1084AF57" w14:textId="77777777" w:rsidR="00864740" w:rsidRPr="00864740" w:rsidRDefault="00864740" w:rsidP="00864740">
      <w:pPr>
        <w:pStyle w:val="paragraph"/>
        <w:numPr>
          <w:ilvl w:val="1"/>
          <w:numId w:val="5"/>
        </w:numPr>
        <w:spacing w:before="0" w:after="0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864740">
        <w:rPr>
          <w:rFonts w:asciiTheme="minorHAnsi" w:eastAsiaTheme="majorEastAsia" w:hAnsiTheme="minorHAnsi" w:cs="Mangal Pro"/>
          <w:sz w:val="28"/>
          <w:szCs w:val="28"/>
        </w:rPr>
        <w:t>Encourages emotional expression and problem-solving.</w:t>
      </w:r>
    </w:p>
    <w:p w14:paraId="4D474524" w14:textId="77777777" w:rsidR="00864740" w:rsidRPr="00864740" w:rsidRDefault="00864740" w:rsidP="00864740">
      <w:pPr>
        <w:pStyle w:val="paragraph"/>
        <w:numPr>
          <w:ilvl w:val="1"/>
          <w:numId w:val="5"/>
        </w:numPr>
        <w:spacing w:before="0" w:after="0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864740">
        <w:rPr>
          <w:rFonts w:asciiTheme="minorHAnsi" w:eastAsiaTheme="majorEastAsia" w:hAnsiTheme="minorHAnsi" w:cs="Mangal Pro"/>
          <w:sz w:val="28"/>
          <w:szCs w:val="28"/>
        </w:rPr>
        <w:t>Boosts resilience and coping skills.</w:t>
      </w:r>
    </w:p>
    <w:p w14:paraId="42345A2F" w14:textId="77777777" w:rsidR="00864740" w:rsidRPr="00864740" w:rsidRDefault="00864740" w:rsidP="00864740">
      <w:pPr>
        <w:pStyle w:val="paragraph"/>
        <w:numPr>
          <w:ilvl w:val="1"/>
          <w:numId w:val="5"/>
        </w:numPr>
        <w:spacing w:before="0" w:after="0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864740">
        <w:rPr>
          <w:rFonts w:asciiTheme="minorHAnsi" w:eastAsiaTheme="majorEastAsia" w:hAnsiTheme="minorHAnsi" w:cs="Mangal Pro"/>
          <w:sz w:val="28"/>
          <w:szCs w:val="28"/>
        </w:rPr>
        <w:t>Strengthens relationships through shared joy and fun.</w:t>
      </w:r>
    </w:p>
    <w:p w14:paraId="74904364" w14:textId="4BFDBEAE" w:rsidR="00EA2EDF" w:rsidRPr="00AC340F" w:rsidRDefault="00864740" w:rsidP="00EA2EDF">
      <w:pPr>
        <w:pStyle w:val="paragraph"/>
        <w:spacing w:before="0" w:after="0"/>
        <w:textAlignment w:val="baseline"/>
        <w:rPr>
          <w:rStyle w:val="eop"/>
          <w:rFonts w:asciiTheme="minorHAnsi" w:eastAsiaTheme="majorEastAsia" w:hAnsiTheme="minorHAnsi" w:cs="Mangal Pro"/>
          <w:sz w:val="28"/>
          <w:szCs w:val="28"/>
        </w:rPr>
      </w:pPr>
      <w:r w:rsidRPr="00864740">
        <w:rPr>
          <w:rFonts w:asciiTheme="minorHAnsi" w:eastAsiaTheme="majorEastAsia" w:hAnsiTheme="minorHAnsi" w:cs="Mangal Pro"/>
          <w:sz w:val="28"/>
          <w:szCs w:val="28"/>
        </w:rPr>
        <w:t>Example: A therapist uses play-based interventions to help a child explore feelings in a safe way.</w:t>
      </w:r>
    </w:p>
    <w:p w14:paraId="67C990EF" w14:textId="77777777" w:rsidR="00B52FE8" w:rsidRDefault="00EA2EDF" w:rsidP="00EA2E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5: 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D86DCB" w:themeColor="accent5" w:themeTint="99"/>
          <w:sz w:val="32"/>
          <w:szCs w:val="32"/>
        </w:rPr>
        <w:t>Talk: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  <w:t>   </w:t>
      </w:r>
    </w:p>
    <w:p w14:paraId="4AA7D119" w14:textId="77777777" w:rsidR="00864740" w:rsidRPr="00864740" w:rsidRDefault="00864740" w:rsidP="00864740">
      <w:pPr>
        <w:pStyle w:val="paragraph"/>
        <w:spacing w:before="0" w:after="0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864740">
        <w:rPr>
          <w:rFonts w:asciiTheme="minorHAnsi" w:eastAsiaTheme="majorEastAsia" w:hAnsiTheme="minorHAnsi" w:cs="Mangal Pro"/>
          <w:sz w:val="28"/>
          <w:szCs w:val="28"/>
        </w:rPr>
        <w:t>Using language to name feelings, needs, and experiences.</w:t>
      </w:r>
    </w:p>
    <w:p w14:paraId="230D8D6A" w14:textId="77777777" w:rsidR="00864740" w:rsidRPr="00864740" w:rsidRDefault="00864740" w:rsidP="00864740">
      <w:pPr>
        <w:pStyle w:val="paragraph"/>
        <w:numPr>
          <w:ilvl w:val="0"/>
          <w:numId w:val="6"/>
        </w:numPr>
        <w:spacing w:before="0" w:after="0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864740">
        <w:rPr>
          <w:rFonts w:asciiTheme="minorHAnsi" w:eastAsiaTheme="majorEastAsia" w:hAnsiTheme="minorHAnsi" w:cs="Mangal Pro"/>
          <w:sz w:val="28"/>
          <w:szCs w:val="28"/>
        </w:rPr>
        <w:t>Mental health impact:</w:t>
      </w:r>
    </w:p>
    <w:p w14:paraId="59F6F379" w14:textId="77777777" w:rsidR="00864740" w:rsidRPr="00864740" w:rsidRDefault="00864740" w:rsidP="00864740">
      <w:pPr>
        <w:pStyle w:val="paragraph"/>
        <w:numPr>
          <w:ilvl w:val="1"/>
          <w:numId w:val="6"/>
        </w:numPr>
        <w:spacing w:before="0" w:after="0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864740">
        <w:rPr>
          <w:rFonts w:asciiTheme="minorHAnsi" w:eastAsiaTheme="majorEastAsia" w:hAnsiTheme="minorHAnsi" w:cs="Mangal Pro"/>
          <w:sz w:val="28"/>
          <w:szCs w:val="28"/>
        </w:rPr>
        <w:t>Builds emotional literacy—a key protective factor for mental health.</w:t>
      </w:r>
    </w:p>
    <w:p w14:paraId="71E74C3C" w14:textId="77777777" w:rsidR="00864740" w:rsidRPr="00864740" w:rsidRDefault="00864740" w:rsidP="00864740">
      <w:pPr>
        <w:pStyle w:val="paragraph"/>
        <w:numPr>
          <w:ilvl w:val="1"/>
          <w:numId w:val="6"/>
        </w:numPr>
        <w:spacing w:before="0" w:after="0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864740">
        <w:rPr>
          <w:rFonts w:asciiTheme="minorHAnsi" w:eastAsiaTheme="majorEastAsia" w:hAnsiTheme="minorHAnsi" w:cs="Mangal Pro"/>
          <w:sz w:val="28"/>
          <w:szCs w:val="28"/>
        </w:rPr>
        <w:t>Encourages communication over behaviour, reducing misinterpretation.</w:t>
      </w:r>
    </w:p>
    <w:p w14:paraId="51648D7C" w14:textId="77777777" w:rsidR="00864740" w:rsidRPr="00864740" w:rsidRDefault="00864740" w:rsidP="00864740">
      <w:pPr>
        <w:pStyle w:val="paragraph"/>
        <w:numPr>
          <w:ilvl w:val="1"/>
          <w:numId w:val="6"/>
        </w:numPr>
        <w:spacing w:before="0" w:after="0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864740">
        <w:rPr>
          <w:rFonts w:asciiTheme="minorHAnsi" w:eastAsiaTheme="majorEastAsia" w:hAnsiTheme="minorHAnsi" w:cs="Mangal Pro"/>
          <w:sz w:val="28"/>
          <w:szCs w:val="28"/>
        </w:rPr>
        <w:t>Helps process difficult events through storytelling and narrative.</w:t>
      </w:r>
    </w:p>
    <w:p w14:paraId="5D3CEBCD" w14:textId="45FDA63B" w:rsidR="00864740" w:rsidRPr="00864740" w:rsidRDefault="00864740" w:rsidP="00864740">
      <w:pPr>
        <w:pStyle w:val="paragraph"/>
        <w:spacing w:before="0" w:after="0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864740">
        <w:rPr>
          <w:rFonts w:asciiTheme="minorHAnsi" w:eastAsiaTheme="majorEastAsia" w:hAnsiTheme="minorHAnsi" w:cs="Mangal Pro"/>
          <w:sz w:val="28"/>
          <w:szCs w:val="28"/>
        </w:rPr>
        <w:t>Example: A youth worker supports a teen in naming their feelings after a conflict with a friend, helping them make sense of their reactions.</w:t>
      </w:r>
    </w:p>
    <w:p w14:paraId="67358383" w14:textId="4342301F" w:rsidR="006474DB" w:rsidRPr="00DB5B0B" w:rsidRDefault="006474DB" w:rsidP="006474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</w:t>
      </w:r>
      <w:r w:rsidRPr="00100D95">
        <w:rPr>
          <w:b/>
          <w:bCs/>
          <w:sz w:val="28"/>
          <w:szCs w:val="28"/>
        </w:rPr>
        <w:t xml:space="preserve">or more information, please visit </w:t>
      </w:r>
      <w:hyperlink r:id="rId11" w:history="1">
        <w:r w:rsidRPr="00100D95">
          <w:rPr>
            <w:rStyle w:val="Hyperlink"/>
            <w:b/>
            <w:bCs/>
            <w:sz w:val="28"/>
            <w:szCs w:val="28"/>
          </w:rPr>
          <w:t>FamilyHubs</w:t>
        </w:r>
        <w:r>
          <w:rPr>
            <w:rStyle w:val="Hyperlink"/>
            <w:b/>
            <w:bCs/>
            <w:sz w:val="28"/>
            <w:szCs w:val="28"/>
          </w:rPr>
          <w:t>L</w:t>
        </w:r>
        <w:r w:rsidRPr="00100D95">
          <w:rPr>
            <w:rStyle w:val="Hyperlink"/>
            <w:b/>
            <w:bCs/>
            <w:sz w:val="28"/>
            <w:szCs w:val="28"/>
          </w:rPr>
          <w:t>eicestershire.org.uk</w:t>
        </w:r>
      </w:hyperlink>
    </w:p>
    <w:p w14:paraId="74A7F5C0" w14:textId="4936FD32" w:rsidR="00E40A04" w:rsidRPr="00E40A04" w:rsidRDefault="007C4C6A">
      <w:pPr>
        <w:rPr>
          <w:sz w:val="36"/>
          <w:szCs w:val="36"/>
        </w:rPr>
      </w:pPr>
      <w:r w:rsidRPr="00E40A04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34649ED" wp14:editId="155996F7">
            <wp:simplePos x="0" y="0"/>
            <wp:positionH relativeFrom="rightMargin">
              <wp:posOffset>-237006</wp:posOffset>
            </wp:positionH>
            <wp:positionV relativeFrom="bottomMargin">
              <wp:posOffset>-236049</wp:posOffset>
            </wp:positionV>
            <wp:extent cx="590550" cy="567690"/>
            <wp:effectExtent l="0" t="0" r="0" b="3810"/>
            <wp:wrapTight wrapText="bothSides">
              <wp:wrapPolygon edited="0">
                <wp:start x="0" y="0"/>
                <wp:lineTo x="0" y="21020"/>
                <wp:lineTo x="20903" y="21020"/>
                <wp:lineTo x="20903" y="0"/>
                <wp:lineTo x="0" y="0"/>
              </wp:wrapPolygon>
            </wp:wrapTight>
            <wp:docPr id="498129923" name="Picture 1" descr="A white animal on a green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129923" name="Picture 1" descr="A white animal on a green background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0A04">
        <w:rPr>
          <w:noProof/>
          <w:sz w:val="36"/>
          <w:szCs w:val="36"/>
        </w:rPr>
        <w:drawing>
          <wp:anchor distT="0" distB="0" distL="114300" distR="114300" simplePos="0" relativeHeight="251655168" behindDoc="1" locked="0" layoutInCell="1" allowOverlap="1" wp14:anchorId="1225EA61" wp14:editId="30314B99">
            <wp:simplePos x="0" y="0"/>
            <wp:positionH relativeFrom="page">
              <wp:posOffset>28575</wp:posOffset>
            </wp:positionH>
            <wp:positionV relativeFrom="bottomMargin">
              <wp:posOffset>-193040</wp:posOffset>
            </wp:positionV>
            <wp:extent cx="1812290" cy="580390"/>
            <wp:effectExtent l="0" t="0" r="0" b="0"/>
            <wp:wrapTight wrapText="bothSides">
              <wp:wrapPolygon edited="0">
                <wp:start x="0" y="0"/>
                <wp:lineTo x="0" y="20560"/>
                <wp:lineTo x="21343" y="20560"/>
                <wp:lineTo x="21343" y="0"/>
                <wp:lineTo x="0" y="0"/>
              </wp:wrapPolygon>
            </wp:wrapTight>
            <wp:docPr id="13576786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58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0A04" w:rsidRPr="00E40A04" w:rsidSect="007C4C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3261B"/>
    <w:multiLevelType w:val="hybridMultilevel"/>
    <w:tmpl w:val="47CE0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17E33"/>
    <w:multiLevelType w:val="multilevel"/>
    <w:tmpl w:val="82D2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B57855"/>
    <w:multiLevelType w:val="multilevel"/>
    <w:tmpl w:val="5D3C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4376C0"/>
    <w:multiLevelType w:val="multilevel"/>
    <w:tmpl w:val="0394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B55725"/>
    <w:multiLevelType w:val="multilevel"/>
    <w:tmpl w:val="FC36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1A5747"/>
    <w:multiLevelType w:val="multilevel"/>
    <w:tmpl w:val="08E4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186052">
    <w:abstractNumId w:val="3"/>
  </w:num>
  <w:num w:numId="2" w16cid:durableId="1482652383">
    <w:abstractNumId w:val="0"/>
  </w:num>
  <w:num w:numId="3" w16cid:durableId="530530779">
    <w:abstractNumId w:val="4"/>
  </w:num>
  <w:num w:numId="4" w16cid:durableId="1653095878">
    <w:abstractNumId w:val="5"/>
  </w:num>
  <w:num w:numId="5" w16cid:durableId="697237830">
    <w:abstractNumId w:val="2"/>
  </w:num>
  <w:num w:numId="6" w16cid:durableId="841628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B9"/>
    <w:rsid w:val="00072277"/>
    <w:rsid w:val="001D1410"/>
    <w:rsid w:val="002234B6"/>
    <w:rsid w:val="002510DC"/>
    <w:rsid w:val="002A0B62"/>
    <w:rsid w:val="002E26E4"/>
    <w:rsid w:val="003A7EB6"/>
    <w:rsid w:val="00482239"/>
    <w:rsid w:val="004C4296"/>
    <w:rsid w:val="004E63B9"/>
    <w:rsid w:val="004E6773"/>
    <w:rsid w:val="006474DB"/>
    <w:rsid w:val="007604B6"/>
    <w:rsid w:val="007C4C6A"/>
    <w:rsid w:val="00864740"/>
    <w:rsid w:val="00AC340F"/>
    <w:rsid w:val="00B52FE8"/>
    <w:rsid w:val="00B54C54"/>
    <w:rsid w:val="00B62523"/>
    <w:rsid w:val="00B64F84"/>
    <w:rsid w:val="00B67AFB"/>
    <w:rsid w:val="00B768BD"/>
    <w:rsid w:val="00B97ECD"/>
    <w:rsid w:val="00BA2A3F"/>
    <w:rsid w:val="00BE2CF6"/>
    <w:rsid w:val="00C62EE0"/>
    <w:rsid w:val="00D56ADC"/>
    <w:rsid w:val="00DC3EB9"/>
    <w:rsid w:val="00E40A04"/>
    <w:rsid w:val="00E6455B"/>
    <w:rsid w:val="00EA2EDF"/>
    <w:rsid w:val="00EC715A"/>
    <w:rsid w:val="00ED0040"/>
    <w:rsid w:val="00F1080F"/>
    <w:rsid w:val="00F96006"/>
    <w:rsid w:val="00FD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52BBD"/>
  <w15:chartTrackingRefBased/>
  <w15:docId w15:val="{378B95F6-8DB1-487D-915B-83BBBC3D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3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3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3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3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3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3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3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3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3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3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3B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C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C4C6A"/>
  </w:style>
  <w:style w:type="character" w:customStyle="1" w:styleId="eop">
    <w:name w:val="eop"/>
    <w:basedOn w:val="DefaultParagraphFont"/>
    <w:rsid w:val="007C4C6A"/>
  </w:style>
  <w:style w:type="character" w:styleId="Hyperlink">
    <w:name w:val="Hyperlink"/>
    <w:basedOn w:val="DefaultParagraphFont"/>
    <w:uiPriority w:val="99"/>
    <w:unhideWhenUsed/>
    <w:rsid w:val="006474D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ics.sharepoint.com/sites/fivetothrivefamilyhelp/Shared%20Documents/03%20Phase%201%20-%20Family%20Help%200-19%20(Sept%202024%20-%20March%202025)/resources/FamilyHubsleicestershire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dc2082-3fc6-4991-8488-7fcf2cda8bb4" xsi:nil="true"/>
    <lcf76f155ced4ddcb4097134ff3c332f xmlns="231fdf03-1ae0-4177-bf61-f1e198d188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3987BA61ACD4A8C92E5D9F5A6DD95" ma:contentTypeVersion="12" ma:contentTypeDescription="Create a new document." ma:contentTypeScope="" ma:versionID="6feeb0b6f7a7eec010130bfb52e2161e">
  <xsd:schema xmlns:xsd="http://www.w3.org/2001/XMLSchema" xmlns:xs="http://www.w3.org/2001/XMLSchema" xmlns:p="http://schemas.microsoft.com/office/2006/metadata/properties" xmlns:ns2="231fdf03-1ae0-4177-bf61-f1e198d188be" xmlns:ns3="1cdc2082-3fc6-4991-8488-7fcf2cda8bb4" targetNamespace="http://schemas.microsoft.com/office/2006/metadata/properties" ma:root="true" ma:fieldsID="8107d37fcfb9fb114922d49b0fb9a88a" ns2:_="" ns3:_="">
    <xsd:import namespace="231fdf03-1ae0-4177-bf61-f1e198d188be"/>
    <xsd:import namespace="1cdc2082-3fc6-4991-8488-7fcf2cda8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fdf03-1ae0-4177-bf61-f1e198d18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794beb-b8d9-4064-9297-55232fcc8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c2082-3fc6-4991-8488-7fcf2cda8b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95ea05-4dec-4ac0-81ce-a0200b01121d}" ma:internalName="TaxCatchAll" ma:showField="CatchAllData" ma:web="1cdc2082-3fc6-4991-8488-7fcf2cda8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0290FB-0AF8-41BF-9B69-EBE184A234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7BA64-D6DF-4CF5-823D-1BB43F7EE0A7}">
  <ds:schemaRefs>
    <ds:schemaRef ds:uri="http://schemas.microsoft.com/office/2006/metadata/properties"/>
    <ds:schemaRef ds:uri="http://schemas.microsoft.com/office/infopath/2007/PartnerControls"/>
    <ds:schemaRef ds:uri="1cdc2082-3fc6-4991-8488-7fcf2cda8bb4"/>
    <ds:schemaRef ds:uri="231fdf03-1ae0-4177-bf61-f1e198d188be"/>
  </ds:schemaRefs>
</ds:datastoreItem>
</file>

<file path=customXml/itemProps3.xml><?xml version="1.0" encoding="utf-8"?>
<ds:datastoreItem xmlns:ds="http://schemas.openxmlformats.org/officeDocument/2006/customXml" ds:itemID="{AA6A8885-BB96-4A6A-B585-86EBF6794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fdf03-1ae0-4177-bf61-f1e198d188be"/>
    <ds:schemaRef ds:uri="1cdc2082-3fc6-4991-8488-7fcf2cda8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Downing</dc:creator>
  <cp:keywords/>
  <dc:description/>
  <cp:lastModifiedBy>Hayley Downing</cp:lastModifiedBy>
  <cp:revision>4</cp:revision>
  <dcterms:created xsi:type="dcterms:W3CDTF">2025-09-16T11:20:00Z</dcterms:created>
  <dcterms:modified xsi:type="dcterms:W3CDTF">2025-09-16T11:27:00Z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0x010100B423987BA61ACD4A8C92E5D9F5A6DD95</vt:lpwstr>
  </property>
</Properties>
</file>