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D597" w14:textId="4C3D462C" w:rsidR="000E2665" w:rsidRPr="00727736" w:rsidRDefault="00727736" w:rsidP="00727736">
      <w:pPr>
        <w:rPr>
          <w:sz w:val="36"/>
          <w:szCs w:val="36"/>
        </w:rPr>
      </w:pPr>
      <w:r w:rsidRPr="00727736">
        <w:rPr>
          <w:noProof/>
          <w:sz w:val="36"/>
          <w:szCs w:val="36"/>
        </w:rPr>
        <w:drawing>
          <wp:anchor distT="0" distB="0" distL="114300" distR="114300" simplePos="0" relativeHeight="251694080" behindDoc="1" locked="0" layoutInCell="1" allowOverlap="1" wp14:anchorId="4B28AC17" wp14:editId="0DFDE99D">
            <wp:simplePos x="0" y="0"/>
            <wp:positionH relativeFrom="margin">
              <wp:posOffset>6526198</wp:posOffset>
            </wp:positionH>
            <wp:positionV relativeFrom="page">
              <wp:posOffset>122555</wp:posOffset>
            </wp:positionV>
            <wp:extent cx="401955" cy="1036955"/>
            <wp:effectExtent l="0" t="0" r="0" b="0"/>
            <wp:wrapTight wrapText="bothSides">
              <wp:wrapPolygon edited="0">
                <wp:start x="0" y="0"/>
                <wp:lineTo x="0" y="20634"/>
                <wp:lineTo x="1024" y="21031"/>
                <wp:lineTo x="7166" y="21031"/>
                <wp:lineTo x="12284" y="21031"/>
                <wp:lineTo x="20474" y="21031"/>
                <wp:lineTo x="20474" y="0"/>
                <wp:lineTo x="0" y="0"/>
              </wp:wrapPolygon>
            </wp:wrapTight>
            <wp:docPr id="943079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 cy="1036955"/>
                    </a:xfrm>
                    <a:prstGeom prst="rect">
                      <a:avLst/>
                    </a:prstGeom>
                    <a:noFill/>
                  </pic:spPr>
                </pic:pic>
              </a:graphicData>
            </a:graphic>
            <wp14:sizeRelH relativeFrom="margin">
              <wp14:pctWidth>0</wp14:pctWidth>
            </wp14:sizeRelH>
            <wp14:sizeRelV relativeFrom="margin">
              <wp14:pctHeight>0</wp14:pctHeight>
            </wp14:sizeRelV>
          </wp:anchor>
        </w:drawing>
      </w:r>
      <w:r w:rsidRPr="00727736">
        <w:rPr>
          <w:noProof/>
          <w:sz w:val="36"/>
          <w:szCs w:val="36"/>
        </w:rPr>
        <w:drawing>
          <wp:anchor distT="0" distB="0" distL="114300" distR="114300" simplePos="0" relativeHeight="251639808" behindDoc="1" locked="0" layoutInCell="1" allowOverlap="1" wp14:anchorId="62AD3D62" wp14:editId="65D4CBB8">
            <wp:simplePos x="0" y="0"/>
            <wp:positionH relativeFrom="page">
              <wp:posOffset>13648</wp:posOffset>
            </wp:positionH>
            <wp:positionV relativeFrom="page">
              <wp:align>top</wp:align>
            </wp:positionV>
            <wp:extent cx="7544957" cy="1282890"/>
            <wp:effectExtent l="0" t="0" r="0" b="0"/>
            <wp:wrapTight wrapText="bothSides">
              <wp:wrapPolygon edited="0">
                <wp:start x="0" y="0"/>
                <wp:lineTo x="0" y="21172"/>
                <wp:lineTo x="21544" y="21172"/>
                <wp:lineTo x="21544" y="0"/>
                <wp:lineTo x="0" y="0"/>
              </wp:wrapPolygon>
            </wp:wrapTight>
            <wp:docPr id="1306958000"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58000" name="Picture 1" descr="A blue sign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68974" cy="1286974"/>
                    </a:xfrm>
                    <a:prstGeom prst="rect">
                      <a:avLst/>
                    </a:prstGeom>
                  </pic:spPr>
                </pic:pic>
              </a:graphicData>
            </a:graphic>
            <wp14:sizeRelH relativeFrom="margin">
              <wp14:pctWidth>0</wp14:pctWidth>
            </wp14:sizeRelH>
            <wp14:sizeRelV relativeFrom="margin">
              <wp14:pctHeight>0</wp14:pctHeight>
            </wp14:sizeRelV>
          </wp:anchor>
        </w:drawing>
      </w:r>
      <w:r w:rsidR="00532306" w:rsidRPr="00727736">
        <w:rPr>
          <w:noProof/>
          <w:sz w:val="36"/>
          <w:szCs w:val="36"/>
        </w:rPr>
        <w:drawing>
          <wp:anchor distT="0" distB="0" distL="114300" distR="114300" simplePos="0" relativeHeight="251659267" behindDoc="1" locked="0" layoutInCell="1" allowOverlap="1" wp14:anchorId="0DE1FB80" wp14:editId="02F7D160">
            <wp:simplePos x="0" y="0"/>
            <wp:positionH relativeFrom="column">
              <wp:posOffset>-280167</wp:posOffset>
            </wp:positionH>
            <wp:positionV relativeFrom="page">
              <wp:posOffset>122764</wp:posOffset>
            </wp:positionV>
            <wp:extent cx="749935" cy="591185"/>
            <wp:effectExtent l="0" t="0" r="0" b="0"/>
            <wp:wrapTight wrapText="bothSides">
              <wp:wrapPolygon edited="0">
                <wp:start x="0" y="0"/>
                <wp:lineTo x="0" y="17401"/>
                <wp:lineTo x="1097" y="20881"/>
                <wp:lineTo x="19753" y="20881"/>
                <wp:lineTo x="20850" y="16705"/>
                <wp:lineTo x="20850" y="696"/>
                <wp:lineTo x="18107" y="0"/>
                <wp:lineTo x="0" y="0"/>
              </wp:wrapPolygon>
            </wp:wrapTight>
            <wp:docPr id="1481809205" name="Picture 7"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09205" name="Picture 7" descr="A colorful text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591185"/>
                    </a:xfrm>
                    <a:prstGeom prst="rect">
                      <a:avLst/>
                    </a:prstGeom>
                    <a:noFill/>
                  </pic:spPr>
                </pic:pic>
              </a:graphicData>
            </a:graphic>
          </wp:anchor>
        </w:drawing>
      </w:r>
      <w:r w:rsidR="00E40A04" w:rsidRPr="00727736">
        <w:rPr>
          <w:sz w:val="36"/>
          <w:szCs w:val="36"/>
        </w:rPr>
        <w:t>How to support</w:t>
      </w:r>
      <w:r w:rsidR="00C62EE0" w:rsidRPr="00727736">
        <w:rPr>
          <w:sz w:val="36"/>
          <w:szCs w:val="36"/>
        </w:rPr>
        <w:t xml:space="preserve"> your child</w:t>
      </w:r>
      <w:r w:rsidR="000E2665" w:rsidRPr="00727736">
        <w:rPr>
          <w:sz w:val="36"/>
          <w:szCs w:val="36"/>
        </w:rPr>
        <w:t xml:space="preserve"> if you’re stressed from financial worries.</w:t>
      </w:r>
    </w:p>
    <w:p w14:paraId="29E862AF" w14:textId="7CF6F76A" w:rsidR="007C4C6A" w:rsidRPr="00727736" w:rsidRDefault="007C4C6A" w:rsidP="000E2665">
      <w:pPr>
        <w:rPr>
          <w:rStyle w:val="eop"/>
          <w:rFonts w:ascii="Mangal Pro" w:eastAsiaTheme="majorEastAsia" w:hAnsi="Mangal Pro" w:cs="Mangal Pro"/>
          <w:color w:val="FF0000"/>
          <w:sz w:val="32"/>
          <w:szCs w:val="32"/>
        </w:rPr>
      </w:pPr>
      <w:r w:rsidRPr="00727736">
        <w:rPr>
          <w:rStyle w:val="normaltextrun"/>
          <w:rFonts w:ascii="Mangal Pro" w:eastAsiaTheme="majorEastAsia" w:hAnsi="Mangal Pro" w:cs="Mangal Pro"/>
          <w:b/>
          <w:bCs/>
          <w:sz w:val="32"/>
          <w:szCs w:val="32"/>
        </w:rPr>
        <w:t xml:space="preserve">Block 1: </w:t>
      </w:r>
      <w:r w:rsidRPr="00727736">
        <w:rPr>
          <w:rStyle w:val="normaltextrun"/>
          <w:rFonts w:ascii="Mangal Pro" w:eastAsiaTheme="majorEastAsia" w:hAnsi="Mangal Pro" w:cs="Mangal Pro"/>
          <w:b/>
          <w:bCs/>
          <w:color w:val="FF0000"/>
          <w:sz w:val="32"/>
          <w:szCs w:val="32"/>
        </w:rPr>
        <w:t>Respond:     </w:t>
      </w:r>
      <w:r w:rsidRPr="00727736">
        <w:rPr>
          <w:rStyle w:val="eop"/>
          <w:rFonts w:ascii="Mangal Pro" w:eastAsiaTheme="majorEastAsia" w:hAnsi="Mangal Pro" w:cs="Mangal Pro"/>
          <w:color w:val="FF0000"/>
          <w:sz w:val="32"/>
          <w:szCs w:val="32"/>
        </w:rPr>
        <w:t> </w:t>
      </w:r>
    </w:p>
    <w:p w14:paraId="7AC93BE0" w14:textId="599A1399" w:rsidR="007604B6" w:rsidRPr="00727736" w:rsidRDefault="000E2665" w:rsidP="007C4C6A">
      <w:pPr>
        <w:pStyle w:val="paragraph"/>
        <w:spacing w:before="0" w:beforeAutospacing="0" w:after="0" w:afterAutospacing="0"/>
        <w:textAlignment w:val="baseline"/>
        <w:rPr>
          <w:rFonts w:asciiTheme="minorHAnsi" w:hAnsiTheme="minorHAnsi" w:cs="Segoe UI"/>
          <w:sz w:val="32"/>
          <w:szCs w:val="32"/>
        </w:rPr>
      </w:pPr>
      <w:r w:rsidRPr="00727736">
        <w:rPr>
          <w:rFonts w:asciiTheme="minorHAnsi" w:hAnsiTheme="minorHAnsi" w:cs="Segoe UI"/>
          <w:sz w:val="32"/>
          <w:szCs w:val="32"/>
        </w:rPr>
        <w:t>Children often pick up on anxiety and don’t understand it</w:t>
      </w:r>
      <w:r w:rsidR="007604B6" w:rsidRPr="00727736">
        <w:rPr>
          <w:rFonts w:asciiTheme="minorHAnsi" w:hAnsiTheme="minorHAnsi" w:cs="Segoe UI"/>
          <w:sz w:val="32"/>
          <w:szCs w:val="32"/>
        </w:rPr>
        <w:t>.</w:t>
      </w:r>
      <w:r w:rsidRPr="00727736">
        <w:rPr>
          <w:rFonts w:asciiTheme="minorHAnsi" w:hAnsiTheme="minorHAnsi" w:cs="Segoe UI"/>
          <w:sz w:val="32"/>
          <w:szCs w:val="32"/>
        </w:rPr>
        <w:t xml:space="preserve"> Being responsive can help them feel secure even when circumstances are uncertain. Try and stay emotionally available, even when you’re stressed. Offer comfort and reassurance “I know things are hard right now. You are safe and loved”</w:t>
      </w:r>
    </w:p>
    <w:p w14:paraId="13DE99D4" w14:textId="77777777" w:rsidR="00B52FE8" w:rsidRPr="00727736" w:rsidRDefault="00B52FE8" w:rsidP="007C4C6A">
      <w:pPr>
        <w:pStyle w:val="paragraph"/>
        <w:spacing w:before="0" w:beforeAutospacing="0" w:after="0" w:afterAutospacing="0"/>
        <w:textAlignment w:val="baseline"/>
        <w:rPr>
          <w:rFonts w:asciiTheme="minorHAnsi" w:hAnsiTheme="minorHAnsi" w:cs="Segoe UI"/>
        </w:rPr>
      </w:pPr>
    </w:p>
    <w:p w14:paraId="5C3F4670" w14:textId="77777777" w:rsidR="00EA2EDF" w:rsidRPr="00727736" w:rsidRDefault="00EA2EDF" w:rsidP="00EA2EDF">
      <w:pPr>
        <w:pStyle w:val="paragraph"/>
        <w:spacing w:before="0" w:beforeAutospacing="0" w:after="0" w:afterAutospacing="0"/>
        <w:textAlignment w:val="baseline"/>
        <w:rPr>
          <w:rStyle w:val="normaltextrun"/>
          <w:rFonts w:ascii="Mangal Pro" w:eastAsiaTheme="majorEastAsia" w:hAnsi="Mangal Pro" w:cs="Mangal Pro"/>
          <w:b/>
          <w:bCs/>
          <w:color w:val="FF0000"/>
          <w:sz w:val="28"/>
          <w:szCs w:val="28"/>
        </w:rPr>
      </w:pPr>
      <w:r w:rsidRPr="00727736">
        <w:rPr>
          <w:rStyle w:val="normaltextrun"/>
          <w:rFonts w:ascii="Mangal Pro" w:eastAsiaTheme="majorEastAsia" w:hAnsi="Mangal Pro" w:cs="Mangal Pro"/>
          <w:b/>
          <w:bCs/>
          <w:sz w:val="32"/>
          <w:szCs w:val="32"/>
        </w:rPr>
        <w:t xml:space="preserve">Block 2: </w:t>
      </w:r>
      <w:r w:rsidRPr="00727736">
        <w:rPr>
          <w:rStyle w:val="normaltextrun"/>
          <w:rFonts w:ascii="Mangal Pro" w:eastAsiaTheme="majorEastAsia" w:hAnsi="Mangal Pro" w:cs="Mangal Pro"/>
          <w:b/>
          <w:bCs/>
          <w:color w:val="FFC000"/>
          <w:sz w:val="32"/>
          <w:szCs w:val="32"/>
        </w:rPr>
        <w:t>Engage</w:t>
      </w:r>
      <w:r w:rsidRPr="00727736">
        <w:rPr>
          <w:rStyle w:val="normaltextrun"/>
          <w:rFonts w:ascii="Mangal Pro" w:eastAsiaTheme="majorEastAsia" w:hAnsi="Mangal Pro" w:cs="Mangal Pro"/>
          <w:b/>
          <w:bCs/>
          <w:color w:val="FFC000"/>
          <w:sz w:val="28"/>
          <w:szCs w:val="28"/>
        </w:rPr>
        <w:t>:</w:t>
      </w:r>
      <w:r w:rsidRPr="00727736">
        <w:rPr>
          <w:rStyle w:val="normaltextrun"/>
          <w:rFonts w:ascii="Mangal Pro" w:eastAsiaTheme="majorEastAsia" w:hAnsi="Mangal Pro" w:cs="Mangal Pro"/>
          <w:b/>
          <w:bCs/>
          <w:color w:val="FF0000"/>
          <w:sz w:val="28"/>
          <w:szCs w:val="28"/>
        </w:rPr>
        <w:t> </w:t>
      </w:r>
    </w:p>
    <w:p w14:paraId="3D58451E" w14:textId="6694C215" w:rsidR="00EA2EDF" w:rsidRPr="00727736" w:rsidRDefault="000E2665" w:rsidP="00EA2EDF">
      <w:pPr>
        <w:pStyle w:val="paragraph"/>
        <w:spacing w:before="0" w:beforeAutospacing="0" w:after="0" w:afterAutospacing="0"/>
        <w:textAlignment w:val="baseline"/>
        <w:rPr>
          <w:rStyle w:val="normaltextrun"/>
          <w:rFonts w:asciiTheme="minorHAnsi" w:eastAsiaTheme="majorEastAsia" w:hAnsiTheme="minorHAnsi" w:cs="Mangal Pro"/>
          <w:sz w:val="32"/>
          <w:szCs w:val="32"/>
        </w:rPr>
      </w:pPr>
      <w:r w:rsidRPr="00727736">
        <w:rPr>
          <w:rFonts w:asciiTheme="minorHAnsi" w:eastAsiaTheme="majorEastAsia" w:hAnsiTheme="minorHAnsi" w:cs="Mangal Pro"/>
          <w:sz w:val="32"/>
          <w:szCs w:val="32"/>
        </w:rPr>
        <w:t>Engagement helps protect against big feelings like worrying about what will happen</w:t>
      </w:r>
      <w:r w:rsidR="00727736">
        <w:rPr>
          <w:rFonts w:asciiTheme="minorHAnsi" w:eastAsiaTheme="majorEastAsia" w:hAnsiTheme="minorHAnsi" w:cs="Mangal Pro"/>
          <w:sz w:val="32"/>
          <w:szCs w:val="32"/>
        </w:rPr>
        <w:t xml:space="preserve"> next.</w:t>
      </w:r>
      <w:r w:rsidRPr="00727736">
        <w:rPr>
          <w:rFonts w:asciiTheme="minorHAnsi" w:eastAsiaTheme="majorEastAsia" w:hAnsiTheme="minorHAnsi" w:cs="Mangal Pro"/>
          <w:sz w:val="32"/>
          <w:szCs w:val="32"/>
        </w:rPr>
        <w:t xml:space="preserve"> Spend positive time together that doesn’t cost money (walks, games, cooking together). Try and keep to routines as this creates stability. And stay connected to supportive friends and family. </w:t>
      </w:r>
    </w:p>
    <w:p w14:paraId="54F10394" w14:textId="5E181089" w:rsidR="00EA2EDF" w:rsidRPr="00727736" w:rsidRDefault="00EA2EDF" w:rsidP="00EA2EDF">
      <w:pPr>
        <w:pStyle w:val="paragraph"/>
        <w:spacing w:before="0" w:beforeAutospacing="0" w:after="0" w:afterAutospacing="0"/>
        <w:textAlignment w:val="baseline"/>
        <w:rPr>
          <w:rStyle w:val="eop"/>
          <w:rFonts w:ascii="Mangal Pro" w:eastAsiaTheme="majorEastAsia" w:hAnsi="Mangal Pro" w:cs="Mangal Pro"/>
          <w:color w:val="FF0000"/>
          <w:sz w:val="28"/>
          <w:szCs w:val="28"/>
        </w:rPr>
      </w:pPr>
      <w:r w:rsidRPr="00727736">
        <w:rPr>
          <w:rStyle w:val="normaltextrun"/>
          <w:rFonts w:ascii="Mangal Pro" w:eastAsiaTheme="majorEastAsia" w:hAnsi="Mangal Pro" w:cs="Mangal Pro"/>
          <w:b/>
          <w:bCs/>
          <w:color w:val="FF0000"/>
          <w:sz w:val="28"/>
          <w:szCs w:val="28"/>
        </w:rPr>
        <w:t>    </w:t>
      </w:r>
      <w:r w:rsidRPr="00727736">
        <w:rPr>
          <w:rStyle w:val="eop"/>
          <w:rFonts w:ascii="Mangal Pro" w:eastAsiaTheme="majorEastAsia" w:hAnsi="Mangal Pro" w:cs="Mangal Pro"/>
          <w:color w:val="FF0000"/>
          <w:sz w:val="28"/>
          <w:szCs w:val="28"/>
        </w:rPr>
        <w:t> </w:t>
      </w:r>
    </w:p>
    <w:p w14:paraId="6CC4D601" w14:textId="77777777" w:rsidR="003A7EB6" w:rsidRPr="00727736" w:rsidRDefault="00EA2EDF" w:rsidP="00EA2EDF">
      <w:pPr>
        <w:pStyle w:val="paragraph"/>
        <w:spacing w:before="0" w:beforeAutospacing="0" w:after="0" w:afterAutospacing="0"/>
        <w:textAlignment w:val="baseline"/>
        <w:rPr>
          <w:rStyle w:val="normaltextrun"/>
          <w:rFonts w:ascii="Mangal Pro" w:eastAsiaTheme="majorEastAsia" w:hAnsi="Mangal Pro" w:cs="Mangal Pro"/>
          <w:b/>
          <w:bCs/>
          <w:color w:val="FF0000"/>
          <w:sz w:val="32"/>
          <w:szCs w:val="32"/>
        </w:rPr>
      </w:pPr>
      <w:r w:rsidRPr="00727736">
        <w:rPr>
          <w:rStyle w:val="normaltextrun"/>
          <w:rFonts w:ascii="Mangal Pro" w:eastAsiaTheme="majorEastAsia" w:hAnsi="Mangal Pro" w:cs="Mangal Pro"/>
          <w:b/>
          <w:bCs/>
          <w:sz w:val="32"/>
          <w:szCs w:val="32"/>
        </w:rPr>
        <w:t xml:space="preserve">Block 3: </w:t>
      </w:r>
      <w:r w:rsidRPr="00727736">
        <w:rPr>
          <w:rStyle w:val="normaltextrun"/>
          <w:rFonts w:ascii="Mangal Pro" w:eastAsiaTheme="majorEastAsia" w:hAnsi="Mangal Pro" w:cs="Mangal Pro"/>
          <w:b/>
          <w:bCs/>
          <w:color w:val="00B050"/>
          <w:sz w:val="32"/>
          <w:szCs w:val="32"/>
        </w:rPr>
        <w:t>Relax:</w:t>
      </w:r>
      <w:r w:rsidRPr="00727736">
        <w:rPr>
          <w:rStyle w:val="normaltextrun"/>
          <w:rFonts w:ascii="Mangal Pro" w:eastAsiaTheme="majorEastAsia" w:hAnsi="Mangal Pro" w:cs="Mangal Pro"/>
          <w:b/>
          <w:bCs/>
          <w:color w:val="FF0000"/>
          <w:sz w:val="32"/>
          <w:szCs w:val="32"/>
        </w:rPr>
        <w:t>  </w:t>
      </w:r>
    </w:p>
    <w:p w14:paraId="0B4524D9" w14:textId="066CC5A7" w:rsidR="00EA2EDF" w:rsidRPr="00727736" w:rsidRDefault="000E2665" w:rsidP="00EA2EDF">
      <w:pPr>
        <w:pStyle w:val="paragraph"/>
        <w:spacing w:before="0" w:beforeAutospacing="0" w:after="0" w:afterAutospacing="0"/>
        <w:textAlignment w:val="baseline"/>
        <w:rPr>
          <w:rStyle w:val="eop"/>
          <w:rFonts w:asciiTheme="minorHAnsi" w:eastAsiaTheme="majorEastAsia" w:hAnsiTheme="minorHAnsi" w:cs="Mangal Pro"/>
          <w:sz w:val="32"/>
          <w:szCs w:val="32"/>
        </w:rPr>
      </w:pPr>
      <w:r w:rsidRPr="00727736">
        <w:rPr>
          <w:rFonts w:asciiTheme="minorHAnsi" w:eastAsiaTheme="majorEastAsia" w:hAnsiTheme="minorHAnsi" w:cs="Mangal Pro"/>
          <w:sz w:val="32"/>
          <w:szCs w:val="32"/>
        </w:rPr>
        <w:t xml:space="preserve">Stress impacts everyone’s nervous system. Relaxation routines help keep anxiety from escalating. You could build calming moments into your day – deep breaths, quiet time, bedtime stories. </w:t>
      </w:r>
      <w:r w:rsidR="00727736" w:rsidRPr="00727736">
        <w:rPr>
          <w:rFonts w:asciiTheme="minorHAnsi" w:eastAsiaTheme="majorEastAsia" w:hAnsiTheme="minorHAnsi" w:cs="Mangal Pro"/>
          <w:sz w:val="32"/>
          <w:szCs w:val="32"/>
        </w:rPr>
        <w:t xml:space="preserve">Encourage relaxation for the whole family too. </w:t>
      </w:r>
    </w:p>
    <w:p w14:paraId="2AF3A68D" w14:textId="77777777" w:rsidR="00B52FE8" w:rsidRPr="00727736" w:rsidRDefault="00B52FE8" w:rsidP="00EA2EDF">
      <w:pPr>
        <w:pStyle w:val="paragraph"/>
        <w:spacing w:before="0" w:beforeAutospacing="0" w:after="0" w:afterAutospacing="0"/>
        <w:textAlignment w:val="baseline"/>
        <w:rPr>
          <w:rStyle w:val="eop"/>
          <w:rFonts w:asciiTheme="minorHAnsi" w:eastAsiaTheme="majorEastAsia" w:hAnsiTheme="minorHAnsi" w:cs="Mangal Pro"/>
          <w:sz w:val="32"/>
          <w:szCs w:val="32"/>
        </w:rPr>
      </w:pPr>
    </w:p>
    <w:p w14:paraId="2A6DFC7C" w14:textId="7864B2CE" w:rsidR="00B52FE8" w:rsidRPr="00727736" w:rsidRDefault="00EA2EDF" w:rsidP="00EA2EDF">
      <w:pPr>
        <w:pStyle w:val="paragraph"/>
        <w:spacing w:before="0" w:beforeAutospacing="0" w:after="0" w:afterAutospacing="0"/>
        <w:textAlignment w:val="baseline"/>
        <w:rPr>
          <w:rStyle w:val="normaltextrun"/>
          <w:rFonts w:ascii="Mangal Pro" w:eastAsiaTheme="majorEastAsia" w:hAnsi="Mangal Pro" w:cs="Mangal Pro"/>
          <w:b/>
          <w:bCs/>
          <w:color w:val="0070C0"/>
          <w:sz w:val="32"/>
          <w:szCs w:val="32"/>
        </w:rPr>
      </w:pPr>
      <w:r w:rsidRPr="00727736">
        <w:rPr>
          <w:rStyle w:val="normaltextrun"/>
          <w:rFonts w:ascii="Mangal Pro" w:eastAsiaTheme="majorEastAsia" w:hAnsi="Mangal Pro" w:cs="Mangal Pro"/>
          <w:b/>
          <w:bCs/>
          <w:sz w:val="32"/>
          <w:szCs w:val="32"/>
        </w:rPr>
        <w:t xml:space="preserve">Block 4: </w:t>
      </w:r>
      <w:r w:rsidRPr="00727736">
        <w:rPr>
          <w:rStyle w:val="normaltextrun"/>
          <w:rFonts w:ascii="Mangal Pro" w:eastAsiaTheme="majorEastAsia" w:hAnsi="Mangal Pro" w:cs="Mangal Pro"/>
          <w:b/>
          <w:bCs/>
          <w:color w:val="0070C0"/>
          <w:sz w:val="32"/>
          <w:szCs w:val="32"/>
        </w:rPr>
        <w:t>Play:</w:t>
      </w:r>
    </w:p>
    <w:p w14:paraId="71911584" w14:textId="73E692B7" w:rsidR="00B52FE8" w:rsidRPr="00727736" w:rsidRDefault="00727736" w:rsidP="00EA2EDF">
      <w:pPr>
        <w:pStyle w:val="paragraph"/>
        <w:spacing w:before="0" w:beforeAutospacing="0" w:after="0" w:afterAutospacing="0"/>
        <w:textAlignment w:val="baseline"/>
        <w:rPr>
          <w:rStyle w:val="normaltextrun"/>
          <w:rFonts w:asciiTheme="minorHAnsi" w:eastAsiaTheme="majorEastAsia" w:hAnsiTheme="minorHAnsi" w:cs="Mangal Pro"/>
          <w:sz w:val="32"/>
          <w:szCs w:val="32"/>
        </w:rPr>
      </w:pPr>
      <w:r w:rsidRPr="00727736">
        <w:rPr>
          <w:rFonts w:asciiTheme="minorHAnsi" w:eastAsiaTheme="majorEastAsia" w:hAnsiTheme="minorHAnsi" w:cs="Mangal Pro"/>
          <w:sz w:val="32"/>
          <w:szCs w:val="32"/>
        </w:rPr>
        <w:t xml:space="preserve">Play builds resilience and supports healthy brain development – which is especially important in difficult times. You can use play to let off steam by visiting the park together. Find joy in simple things like singing and being silly. </w:t>
      </w:r>
    </w:p>
    <w:p w14:paraId="74904364" w14:textId="60492804" w:rsidR="00EA2EDF" w:rsidRPr="00727736" w:rsidRDefault="00EA2EDF" w:rsidP="00EA2EDF">
      <w:pPr>
        <w:pStyle w:val="paragraph"/>
        <w:spacing w:before="0" w:beforeAutospacing="0" w:after="0" w:afterAutospacing="0"/>
        <w:textAlignment w:val="baseline"/>
        <w:rPr>
          <w:rStyle w:val="eop"/>
          <w:rFonts w:asciiTheme="minorHAnsi" w:eastAsiaTheme="majorEastAsia" w:hAnsiTheme="minorHAnsi" w:cs="Mangal Pro"/>
          <w:sz w:val="32"/>
          <w:szCs w:val="32"/>
        </w:rPr>
      </w:pPr>
      <w:r w:rsidRPr="00727736">
        <w:rPr>
          <w:rStyle w:val="normaltextrun"/>
          <w:rFonts w:asciiTheme="minorHAnsi" w:eastAsiaTheme="majorEastAsia" w:hAnsiTheme="minorHAnsi" w:cs="Mangal Pro"/>
          <w:sz w:val="32"/>
          <w:szCs w:val="32"/>
        </w:rPr>
        <w:t>    </w:t>
      </w:r>
      <w:r w:rsidRPr="00727736">
        <w:rPr>
          <w:rStyle w:val="eop"/>
          <w:rFonts w:asciiTheme="minorHAnsi" w:eastAsiaTheme="majorEastAsia" w:hAnsiTheme="minorHAnsi" w:cs="Mangal Pro"/>
          <w:sz w:val="32"/>
          <w:szCs w:val="32"/>
        </w:rPr>
        <w:t> </w:t>
      </w:r>
    </w:p>
    <w:p w14:paraId="67C990EF" w14:textId="77777777" w:rsidR="00B52FE8" w:rsidRPr="00727736" w:rsidRDefault="00EA2EDF" w:rsidP="00EA2EDF">
      <w:pPr>
        <w:pStyle w:val="paragraph"/>
        <w:spacing w:before="0" w:beforeAutospacing="0" w:after="0" w:afterAutospacing="0"/>
        <w:textAlignment w:val="baseline"/>
        <w:rPr>
          <w:rStyle w:val="normaltextrun"/>
          <w:rFonts w:ascii="Mangal Pro" w:eastAsiaTheme="majorEastAsia" w:hAnsi="Mangal Pro" w:cs="Mangal Pro"/>
          <w:b/>
          <w:bCs/>
          <w:color w:val="FF0000"/>
          <w:sz w:val="32"/>
          <w:szCs w:val="32"/>
        </w:rPr>
      </w:pPr>
      <w:r w:rsidRPr="00727736">
        <w:rPr>
          <w:rStyle w:val="normaltextrun"/>
          <w:rFonts w:ascii="Mangal Pro" w:eastAsiaTheme="majorEastAsia" w:hAnsi="Mangal Pro" w:cs="Mangal Pro"/>
          <w:b/>
          <w:bCs/>
          <w:sz w:val="32"/>
          <w:szCs w:val="32"/>
        </w:rPr>
        <w:t xml:space="preserve">Block 5: </w:t>
      </w:r>
      <w:r w:rsidRPr="00727736">
        <w:rPr>
          <w:rStyle w:val="normaltextrun"/>
          <w:rFonts w:ascii="Mangal Pro" w:eastAsiaTheme="majorEastAsia" w:hAnsi="Mangal Pro" w:cs="Mangal Pro"/>
          <w:b/>
          <w:color w:val="D86DCB" w:themeColor="accent5" w:themeTint="99"/>
          <w:sz w:val="32"/>
          <w:szCs w:val="32"/>
        </w:rPr>
        <w:t>Talk:</w:t>
      </w:r>
      <w:r w:rsidRPr="00727736">
        <w:rPr>
          <w:rStyle w:val="normaltextrun"/>
          <w:rFonts w:ascii="Mangal Pro" w:eastAsiaTheme="majorEastAsia" w:hAnsi="Mangal Pro" w:cs="Mangal Pro"/>
          <w:b/>
          <w:bCs/>
          <w:color w:val="FF0000"/>
          <w:sz w:val="32"/>
          <w:szCs w:val="32"/>
        </w:rPr>
        <w:t>   </w:t>
      </w:r>
    </w:p>
    <w:p w14:paraId="2F0F4892" w14:textId="0B9C8097" w:rsidR="000C318E" w:rsidRPr="00727736" w:rsidRDefault="00727736" w:rsidP="00EA2EDF">
      <w:pPr>
        <w:pStyle w:val="paragraph"/>
        <w:spacing w:before="0" w:beforeAutospacing="0" w:after="0" w:afterAutospacing="0"/>
        <w:textAlignment w:val="baseline"/>
        <w:rPr>
          <w:rStyle w:val="normaltextrun"/>
          <w:rFonts w:asciiTheme="minorHAnsi" w:eastAsiaTheme="majorEastAsia" w:hAnsiTheme="minorHAnsi" w:cs="Mangal Pro"/>
          <w:sz w:val="32"/>
          <w:szCs w:val="32"/>
        </w:rPr>
      </w:pPr>
      <w:r w:rsidRPr="00727736">
        <w:rPr>
          <w:rFonts w:asciiTheme="minorHAnsi" w:eastAsiaTheme="majorEastAsia" w:hAnsiTheme="minorHAnsi" w:cs="Mangal Pro"/>
          <w:sz w:val="32"/>
          <w:szCs w:val="32"/>
        </w:rPr>
        <w:t xml:space="preserve">Talking helps children process their worries rather than feeling confused. Talk honestly about what’s happening </w:t>
      </w:r>
      <w:r>
        <w:rPr>
          <w:rFonts w:asciiTheme="minorHAnsi" w:eastAsiaTheme="majorEastAsia" w:hAnsiTheme="minorHAnsi" w:cs="Mangal Pro"/>
          <w:sz w:val="32"/>
          <w:szCs w:val="32"/>
        </w:rPr>
        <w:t xml:space="preserve">and </w:t>
      </w:r>
      <w:r w:rsidRPr="00727736">
        <w:rPr>
          <w:rFonts w:asciiTheme="minorHAnsi" w:eastAsiaTheme="majorEastAsia" w:hAnsiTheme="minorHAnsi" w:cs="Mangal Pro"/>
          <w:sz w:val="32"/>
          <w:szCs w:val="32"/>
        </w:rPr>
        <w:t>give names to the feelings they feel so they understand. This gives reassurance</w:t>
      </w:r>
      <w:r>
        <w:rPr>
          <w:rFonts w:asciiTheme="minorHAnsi" w:eastAsiaTheme="majorEastAsia" w:hAnsiTheme="minorHAnsi" w:cs="Mangal Pro"/>
          <w:sz w:val="32"/>
          <w:szCs w:val="32"/>
        </w:rPr>
        <w:t>.</w:t>
      </w:r>
    </w:p>
    <w:p w14:paraId="1D1F34CC" w14:textId="225EEF4E" w:rsidR="00EA2EDF" w:rsidRPr="00727736" w:rsidRDefault="00EA2EDF" w:rsidP="00EA2EDF">
      <w:pPr>
        <w:pStyle w:val="paragraph"/>
        <w:spacing w:before="0" w:beforeAutospacing="0" w:after="0" w:afterAutospacing="0"/>
        <w:textAlignment w:val="baseline"/>
        <w:rPr>
          <w:rStyle w:val="eop"/>
          <w:rFonts w:asciiTheme="minorHAnsi" w:eastAsiaTheme="majorEastAsia" w:hAnsiTheme="minorHAnsi" w:cs="Mangal Pro"/>
          <w:b/>
          <w:bCs/>
          <w:sz w:val="32"/>
          <w:szCs w:val="32"/>
        </w:rPr>
      </w:pPr>
      <w:r w:rsidRPr="00727736">
        <w:rPr>
          <w:rStyle w:val="normaltextrun"/>
          <w:rFonts w:asciiTheme="minorHAnsi" w:eastAsiaTheme="majorEastAsia" w:hAnsiTheme="minorHAnsi" w:cs="Mangal Pro"/>
          <w:sz w:val="32"/>
          <w:szCs w:val="32"/>
        </w:rPr>
        <w:t> </w:t>
      </w:r>
      <w:r w:rsidRPr="00727736">
        <w:rPr>
          <w:rStyle w:val="eop"/>
          <w:rFonts w:asciiTheme="minorHAnsi" w:eastAsiaTheme="majorEastAsia" w:hAnsiTheme="minorHAnsi" w:cs="Mangal Pro"/>
          <w:sz w:val="32"/>
          <w:szCs w:val="32"/>
        </w:rPr>
        <w:t> </w:t>
      </w:r>
    </w:p>
    <w:p w14:paraId="52611DDC" w14:textId="7A6157D0" w:rsidR="000C318E" w:rsidRPr="00DB5B0B" w:rsidRDefault="007C4C6A" w:rsidP="00DB5B0B">
      <w:pPr>
        <w:jc w:val="center"/>
        <w:rPr>
          <w:b/>
          <w:bCs/>
          <w:sz w:val="28"/>
          <w:szCs w:val="28"/>
        </w:rPr>
      </w:pPr>
      <w:r w:rsidRPr="00100D95">
        <w:rPr>
          <w:b/>
          <w:bCs/>
          <w:noProof/>
          <w:sz w:val="28"/>
          <w:szCs w:val="28"/>
        </w:rPr>
        <w:drawing>
          <wp:anchor distT="0" distB="0" distL="114300" distR="114300" simplePos="0" relativeHeight="251675648" behindDoc="1" locked="0" layoutInCell="1" allowOverlap="1" wp14:anchorId="234649ED" wp14:editId="155996F7">
            <wp:simplePos x="0" y="0"/>
            <wp:positionH relativeFrom="rightMargin">
              <wp:posOffset>-237006</wp:posOffset>
            </wp:positionH>
            <wp:positionV relativeFrom="bottomMargin">
              <wp:posOffset>-236049</wp:posOffset>
            </wp:positionV>
            <wp:extent cx="590550" cy="567690"/>
            <wp:effectExtent l="0" t="0" r="0" b="3810"/>
            <wp:wrapTight wrapText="bothSides">
              <wp:wrapPolygon edited="0">
                <wp:start x="0" y="0"/>
                <wp:lineTo x="0" y="21020"/>
                <wp:lineTo x="20903" y="21020"/>
                <wp:lineTo x="20903" y="0"/>
                <wp:lineTo x="0" y="0"/>
              </wp:wrapPolygon>
            </wp:wrapTight>
            <wp:docPr id="498129923" name="Picture 1" descr="A white animal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29923" name="Picture 1" descr="A white animal on a green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90550" cy="567690"/>
                    </a:xfrm>
                    <a:prstGeom prst="rect">
                      <a:avLst/>
                    </a:prstGeom>
                  </pic:spPr>
                </pic:pic>
              </a:graphicData>
            </a:graphic>
            <wp14:sizeRelH relativeFrom="margin">
              <wp14:pctWidth>0</wp14:pctWidth>
            </wp14:sizeRelH>
            <wp14:sizeRelV relativeFrom="margin">
              <wp14:pctHeight>0</wp14:pctHeight>
            </wp14:sizeRelV>
          </wp:anchor>
        </w:drawing>
      </w:r>
      <w:r w:rsidRPr="00100D95">
        <w:rPr>
          <w:b/>
          <w:bCs/>
          <w:noProof/>
          <w:sz w:val="28"/>
          <w:szCs w:val="28"/>
        </w:rPr>
        <w:drawing>
          <wp:anchor distT="0" distB="0" distL="114300" distR="114300" simplePos="0" relativeHeight="251659264" behindDoc="1" locked="0" layoutInCell="1" allowOverlap="1" wp14:anchorId="1225EA61" wp14:editId="0C9BD751">
            <wp:simplePos x="0" y="0"/>
            <wp:positionH relativeFrom="page">
              <wp:posOffset>28575</wp:posOffset>
            </wp:positionH>
            <wp:positionV relativeFrom="bottomMargin">
              <wp:posOffset>-193040</wp:posOffset>
            </wp:positionV>
            <wp:extent cx="1812290" cy="580390"/>
            <wp:effectExtent l="0" t="0" r="0" b="0"/>
            <wp:wrapTight wrapText="bothSides">
              <wp:wrapPolygon edited="0">
                <wp:start x="0" y="0"/>
                <wp:lineTo x="0" y="20560"/>
                <wp:lineTo x="21343" y="20560"/>
                <wp:lineTo x="21343" y="0"/>
                <wp:lineTo x="0" y="0"/>
              </wp:wrapPolygon>
            </wp:wrapTight>
            <wp:docPr id="1357678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2290" cy="580390"/>
                    </a:xfrm>
                    <a:prstGeom prst="rect">
                      <a:avLst/>
                    </a:prstGeom>
                    <a:noFill/>
                  </pic:spPr>
                </pic:pic>
              </a:graphicData>
            </a:graphic>
            <wp14:sizeRelH relativeFrom="margin">
              <wp14:pctWidth>0</wp14:pctWidth>
            </wp14:sizeRelH>
            <wp14:sizeRelV relativeFrom="margin">
              <wp14:pctHeight>0</wp14:pctHeight>
            </wp14:sizeRelV>
          </wp:anchor>
        </w:drawing>
      </w:r>
      <w:r w:rsidR="00754231" w:rsidRPr="00100D95">
        <w:rPr>
          <w:b/>
          <w:bCs/>
          <w:sz w:val="28"/>
          <w:szCs w:val="28"/>
        </w:rPr>
        <w:t xml:space="preserve">For more </w:t>
      </w:r>
      <w:r w:rsidR="000C318E" w:rsidRPr="00100D95">
        <w:rPr>
          <w:b/>
          <w:bCs/>
          <w:sz w:val="28"/>
          <w:szCs w:val="28"/>
        </w:rPr>
        <w:t>information,</w:t>
      </w:r>
      <w:r w:rsidR="00754231" w:rsidRPr="00100D95">
        <w:rPr>
          <w:b/>
          <w:bCs/>
          <w:sz w:val="28"/>
          <w:szCs w:val="28"/>
        </w:rPr>
        <w:t xml:space="preserve"> please </w:t>
      </w:r>
      <w:r w:rsidR="00CD7E38" w:rsidRPr="00100D95">
        <w:rPr>
          <w:b/>
          <w:bCs/>
          <w:sz w:val="28"/>
          <w:szCs w:val="28"/>
        </w:rPr>
        <w:t xml:space="preserve">visit </w:t>
      </w:r>
      <w:hyperlink r:id="rId12" w:history="1">
        <w:r w:rsidR="00CD7E38" w:rsidRPr="00100D95">
          <w:rPr>
            <w:rStyle w:val="Hyperlink"/>
            <w:b/>
            <w:bCs/>
            <w:sz w:val="28"/>
            <w:szCs w:val="28"/>
          </w:rPr>
          <w:t>FamilyHubs</w:t>
        </w:r>
        <w:r w:rsidR="007E72A4">
          <w:rPr>
            <w:rStyle w:val="Hyperlink"/>
            <w:b/>
            <w:bCs/>
            <w:sz w:val="28"/>
            <w:szCs w:val="28"/>
          </w:rPr>
          <w:t>L</w:t>
        </w:r>
        <w:r w:rsidR="00CD7E38" w:rsidRPr="00100D95">
          <w:rPr>
            <w:rStyle w:val="Hyperlink"/>
            <w:b/>
            <w:bCs/>
            <w:sz w:val="28"/>
            <w:szCs w:val="28"/>
          </w:rPr>
          <w:t>eicestershire.</w:t>
        </w:r>
        <w:r w:rsidR="000C318E" w:rsidRPr="00100D95">
          <w:rPr>
            <w:rStyle w:val="Hyperlink"/>
            <w:b/>
            <w:bCs/>
            <w:sz w:val="28"/>
            <w:szCs w:val="28"/>
          </w:rPr>
          <w:t>org.uk</w:t>
        </w:r>
      </w:hyperlink>
    </w:p>
    <w:sectPr w:rsidR="000C318E" w:rsidRPr="00DB5B0B" w:rsidSect="007C4C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B9"/>
    <w:rsid w:val="00072277"/>
    <w:rsid w:val="000C318E"/>
    <w:rsid w:val="000E2665"/>
    <w:rsid w:val="00100D95"/>
    <w:rsid w:val="001D1410"/>
    <w:rsid w:val="002234B6"/>
    <w:rsid w:val="002A0B62"/>
    <w:rsid w:val="003A7EB6"/>
    <w:rsid w:val="004E63B9"/>
    <w:rsid w:val="00532306"/>
    <w:rsid w:val="00727736"/>
    <w:rsid w:val="00754231"/>
    <w:rsid w:val="007604B6"/>
    <w:rsid w:val="007C4C6A"/>
    <w:rsid w:val="007E72A4"/>
    <w:rsid w:val="0090371C"/>
    <w:rsid w:val="00A4490D"/>
    <w:rsid w:val="00B30B1F"/>
    <w:rsid w:val="00B4775D"/>
    <w:rsid w:val="00B52FE8"/>
    <w:rsid w:val="00B54C54"/>
    <w:rsid w:val="00B64F84"/>
    <w:rsid w:val="00B97ECD"/>
    <w:rsid w:val="00C62EE0"/>
    <w:rsid w:val="00CD7E38"/>
    <w:rsid w:val="00DB5B0B"/>
    <w:rsid w:val="00DB68E9"/>
    <w:rsid w:val="00DC3EB9"/>
    <w:rsid w:val="00DF3FBE"/>
    <w:rsid w:val="00E40A04"/>
    <w:rsid w:val="00E6455B"/>
    <w:rsid w:val="00EA2EDF"/>
    <w:rsid w:val="00EB1935"/>
    <w:rsid w:val="00ED0040"/>
    <w:rsid w:val="00F62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2BBD"/>
  <w15:chartTrackingRefBased/>
  <w15:docId w15:val="{378B95F6-8DB1-487D-915B-83BBBC3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3B9"/>
    <w:rPr>
      <w:rFonts w:eastAsiaTheme="majorEastAsia" w:cstheme="majorBidi"/>
      <w:color w:val="272727" w:themeColor="text1" w:themeTint="D8"/>
    </w:rPr>
  </w:style>
  <w:style w:type="paragraph" w:styleId="Title">
    <w:name w:val="Title"/>
    <w:basedOn w:val="Normal"/>
    <w:next w:val="Normal"/>
    <w:link w:val="TitleChar"/>
    <w:uiPriority w:val="10"/>
    <w:qFormat/>
    <w:rsid w:val="004E6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3B9"/>
    <w:pPr>
      <w:spacing w:before="160"/>
      <w:jc w:val="center"/>
    </w:pPr>
    <w:rPr>
      <w:i/>
      <w:iCs/>
      <w:color w:val="404040" w:themeColor="text1" w:themeTint="BF"/>
    </w:rPr>
  </w:style>
  <w:style w:type="character" w:customStyle="1" w:styleId="QuoteChar">
    <w:name w:val="Quote Char"/>
    <w:basedOn w:val="DefaultParagraphFont"/>
    <w:link w:val="Quote"/>
    <w:uiPriority w:val="29"/>
    <w:rsid w:val="004E63B9"/>
    <w:rPr>
      <w:i/>
      <w:iCs/>
      <w:color w:val="404040" w:themeColor="text1" w:themeTint="BF"/>
    </w:rPr>
  </w:style>
  <w:style w:type="paragraph" w:styleId="ListParagraph">
    <w:name w:val="List Paragraph"/>
    <w:basedOn w:val="Normal"/>
    <w:uiPriority w:val="34"/>
    <w:qFormat/>
    <w:rsid w:val="004E63B9"/>
    <w:pPr>
      <w:ind w:left="720"/>
      <w:contextualSpacing/>
    </w:pPr>
  </w:style>
  <w:style w:type="character" w:styleId="IntenseEmphasis">
    <w:name w:val="Intense Emphasis"/>
    <w:basedOn w:val="DefaultParagraphFont"/>
    <w:uiPriority w:val="21"/>
    <w:qFormat/>
    <w:rsid w:val="004E63B9"/>
    <w:rPr>
      <w:i/>
      <w:iCs/>
      <w:color w:val="0F4761" w:themeColor="accent1" w:themeShade="BF"/>
    </w:rPr>
  </w:style>
  <w:style w:type="paragraph" w:styleId="IntenseQuote">
    <w:name w:val="Intense Quote"/>
    <w:basedOn w:val="Normal"/>
    <w:next w:val="Normal"/>
    <w:link w:val="IntenseQuoteChar"/>
    <w:uiPriority w:val="30"/>
    <w:qFormat/>
    <w:rsid w:val="004E6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3B9"/>
    <w:rPr>
      <w:i/>
      <w:iCs/>
      <w:color w:val="0F4761" w:themeColor="accent1" w:themeShade="BF"/>
    </w:rPr>
  </w:style>
  <w:style w:type="character" w:styleId="IntenseReference">
    <w:name w:val="Intense Reference"/>
    <w:basedOn w:val="DefaultParagraphFont"/>
    <w:uiPriority w:val="32"/>
    <w:qFormat/>
    <w:rsid w:val="004E63B9"/>
    <w:rPr>
      <w:b/>
      <w:bCs/>
      <w:smallCaps/>
      <w:color w:val="0F4761" w:themeColor="accent1" w:themeShade="BF"/>
      <w:spacing w:val="5"/>
    </w:rPr>
  </w:style>
  <w:style w:type="paragraph" w:customStyle="1" w:styleId="paragraph">
    <w:name w:val="paragraph"/>
    <w:basedOn w:val="Normal"/>
    <w:rsid w:val="007C4C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C4C6A"/>
  </w:style>
  <w:style w:type="character" w:customStyle="1" w:styleId="eop">
    <w:name w:val="eop"/>
    <w:basedOn w:val="DefaultParagraphFont"/>
    <w:rsid w:val="007C4C6A"/>
  </w:style>
  <w:style w:type="character" w:styleId="Hyperlink">
    <w:name w:val="Hyperlink"/>
    <w:basedOn w:val="DefaultParagraphFont"/>
    <w:uiPriority w:val="99"/>
    <w:unhideWhenUsed/>
    <w:rsid w:val="00100D95"/>
    <w:rPr>
      <w:color w:val="467886" w:themeColor="hyperlink"/>
      <w:u w:val="single"/>
    </w:rPr>
  </w:style>
  <w:style w:type="character" w:styleId="UnresolvedMention">
    <w:name w:val="Unresolved Mention"/>
    <w:basedOn w:val="DefaultParagraphFont"/>
    <w:uiPriority w:val="99"/>
    <w:semiHidden/>
    <w:unhideWhenUsed/>
    <w:rsid w:val="0010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733137">
      <w:bodyDiv w:val="1"/>
      <w:marLeft w:val="0"/>
      <w:marRight w:val="0"/>
      <w:marTop w:val="0"/>
      <w:marBottom w:val="0"/>
      <w:divBdr>
        <w:top w:val="none" w:sz="0" w:space="0" w:color="auto"/>
        <w:left w:val="none" w:sz="0" w:space="0" w:color="auto"/>
        <w:bottom w:val="none" w:sz="0" w:space="0" w:color="auto"/>
        <w:right w:val="none" w:sz="0" w:space="0" w:color="auto"/>
      </w:divBdr>
      <w:divsChild>
        <w:div w:id="1436056187">
          <w:marLeft w:val="0"/>
          <w:marRight w:val="0"/>
          <w:marTop w:val="0"/>
          <w:marBottom w:val="0"/>
          <w:divBdr>
            <w:top w:val="none" w:sz="0" w:space="0" w:color="auto"/>
            <w:left w:val="none" w:sz="0" w:space="0" w:color="auto"/>
            <w:bottom w:val="none" w:sz="0" w:space="0" w:color="auto"/>
            <w:right w:val="none" w:sz="0" w:space="0" w:color="auto"/>
          </w:divBdr>
        </w:div>
        <w:div w:id="166489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leics.sharepoint.com/sites/fivetothrivefamilyhelp/Shared%20Documents/03%20Phase%201%20-%20Family%20Help%200-19%20(Sept%202024%20-%20March%202025)/resources/FamilyHubsleicestershi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dc2082-3fc6-4991-8488-7fcf2cda8bb4" xsi:nil="true"/>
    <lcf76f155ced4ddcb4097134ff3c332f xmlns="231fdf03-1ae0-4177-bf61-f1e198d188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23987BA61ACD4A8C92E5D9F5A6DD95" ma:contentTypeVersion="12" ma:contentTypeDescription="Create a new document." ma:contentTypeScope="" ma:versionID="6feeb0b6f7a7eec010130bfb52e2161e">
  <xsd:schema xmlns:xsd="http://www.w3.org/2001/XMLSchema" xmlns:xs="http://www.w3.org/2001/XMLSchema" xmlns:p="http://schemas.microsoft.com/office/2006/metadata/properties" xmlns:ns2="231fdf03-1ae0-4177-bf61-f1e198d188be" xmlns:ns3="1cdc2082-3fc6-4991-8488-7fcf2cda8bb4" targetNamespace="http://schemas.microsoft.com/office/2006/metadata/properties" ma:root="true" ma:fieldsID="8107d37fcfb9fb114922d49b0fb9a88a" ns2:_="" ns3:_="">
    <xsd:import namespace="231fdf03-1ae0-4177-bf61-f1e198d188be"/>
    <xsd:import namespace="1cdc2082-3fc6-4991-8488-7fcf2cda8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fdf03-1ae0-4177-bf61-f1e198d1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794beb-b8d9-4064-9297-55232fcc8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c2082-3fc6-4991-8488-7fcf2cda8b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95ea05-4dec-4ac0-81ce-a0200b01121d}" ma:internalName="TaxCatchAll" ma:showField="CatchAllData" ma:web="1cdc2082-3fc6-4991-8488-7fcf2cda8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9057-3CFF-4982-8694-F36CE5128DF8}">
  <ds:schemaRefs>
    <ds:schemaRef ds:uri="http://schemas.microsoft.com/office/2006/metadata/properties"/>
    <ds:schemaRef ds:uri="http://schemas.microsoft.com/office/infopath/2007/PartnerControls"/>
    <ds:schemaRef ds:uri="1cdc2082-3fc6-4991-8488-7fcf2cda8bb4"/>
    <ds:schemaRef ds:uri="231fdf03-1ae0-4177-bf61-f1e198d188be"/>
  </ds:schemaRefs>
</ds:datastoreItem>
</file>

<file path=customXml/itemProps2.xml><?xml version="1.0" encoding="utf-8"?>
<ds:datastoreItem xmlns:ds="http://schemas.openxmlformats.org/officeDocument/2006/customXml" ds:itemID="{256B296B-C8B7-4C0C-8AB4-B01DD47C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fdf03-1ae0-4177-bf61-f1e198d188be"/>
    <ds:schemaRef ds:uri="1cdc2082-3fc6-4991-8488-7fcf2cda8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57380-8173-4379-A555-897BFA06D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Downing</dc:creator>
  <cp:keywords/>
  <dc:description/>
  <cp:lastModifiedBy>Hayley Downing</cp:lastModifiedBy>
  <cp:revision>3</cp:revision>
  <dcterms:created xsi:type="dcterms:W3CDTF">2025-09-08T11:57:00Z</dcterms:created>
  <dcterms:modified xsi:type="dcterms:W3CDTF">2025-09-08T12:13:00Z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0x010100B423987BA61ACD4A8C92E5D9F5A6DD95</vt:lpwstr>
  </property>
</Properties>
</file>