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550"/>
        <w:tblW w:w="13745" w:type="dxa"/>
        <w:tblLayout w:type="fixed"/>
        <w:tblLook w:val="04A0" w:firstRow="1" w:lastRow="0" w:firstColumn="1" w:lastColumn="0" w:noHBand="0" w:noVBand="1"/>
      </w:tblPr>
      <w:tblGrid>
        <w:gridCol w:w="1838"/>
        <w:gridCol w:w="1843"/>
        <w:gridCol w:w="1843"/>
        <w:gridCol w:w="1984"/>
        <w:gridCol w:w="1985"/>
        <w:gridCol w:w="2126"/>
        <w:gridCol w:w="2126"/>
      </w:tblGrid>
      <w:tr w:rsidR="0094532E" w:rsidRPr="00364002" w14:paraId="5921D99E" w14:textId="77777777" w:rsidTr="00FD5B59">
        <w:trPr>
          <w:trHeight w:val="416"/>
        </w:trPr>
        <w:tc>
          <w:tcPr>
            <w:tcW w:w="1838" w:type="dxa"/>
          </w:tcPr>
          <w:p w14:paraId="537BF730" w14:textId="3ACB0037" w:rsidR="0094532E" w:rsidRPr="00364002" w:rsidRDefault="0094532E" w:rsidP="00913057">
            <w:pPr>
              <w:rPr>
                <w:b/>
                <w:bCs/>
              </w:rPr>
            </w:pPr>
            <w:r>
              <w:rPr>
                <w:b/>
                <w:bCs/>
              </w:rPr>
              <w:t>0-3 years</w:t>
            </w:r>
          </w:p>
        </w:tc>
        <w:tc>
          <w:tcPr>
            <w:tcW w:w="1843" w:type="dxa"/>
          </w:tcPr>
          <w:p w14:paraId="55C6D663" w14:textId="3E8EC104" w:rsidR="0094532E" w:rsidRDefault="0094532E" w:rsidP="00913057">
            <w:pPr>
              <w:rPr>
                <w:b/>
                <w:bCs/>
              </w:rPr>
            </w:pPr>
            <w:r>
              <w:rPr>
                <w:b/>
                <w:bCs/>
              </w:rPr>
              <w:t>3-6 years</w:t>
            </w:r>
          </w:p>
        </w:tc>
        <w:tc>
          <w:tcPr>
            <w:tcW w:w="1843" w:type="dxa"/>
          </w:tcPr>
          <w:p w14:paraId="481B67A9" w14:textId="30697555" w:rsidR="0094532E" w:rsidRDefault="0094532E" w:rsidP="00913057">
            <w:pPr>
              <w:rPr>
                <w:b/>
                <w:bCs/>
              </w:rPr>
            </w:pPr>
            <w:r>
              <w:rPr>
                <w:b/>
                <w:bCs/>
              </w:rPr>
              <w:t>7-18 years</w:t>
            </w:r>
          </w:p>
        </w:tc>
        <w:tc>
          <w:tcPr>
            <w:tcW w:w="1984" w:type="dxa"/>
          </w:tcPr>
          <w:p w14:paraId="5E64941C" w14:textId="77777777" w:rsidR="0094532E" w:rsidRDefault="0094532E" w:rsidP="00913057">
            <w:pPr>
              <w:rPr>
                <w:b/>
                <w:bCs/>
              </w:rPr>
            </w:pPr>
            <w:r>
              <w:rPr>
                <w:b/>
                <w:bCs/>
              </w:rPr>
              <w:t>Adults</w:t>
            </w:r>
          </w:p>
        </w:tc>
        <w:tc>
          <w:tcPr>
            <w:tcW w:w="1985" w:type="dxa"/>
          </w:tcPr>
          <w:p w14:paraId="60872DA3" w14:textId="5A2137A4" w:rsidR="0094532E" w:rsidRDefault="0094532E" w:rsidP="00913057">
            <w:pPr>
              <w:rPr>
                <w:b/>
                <w:bCs/>
              </w:rPr>
            </w:pPr>
            <w:r>
              <w:rPr>
                <w:b/>
                <w:bCs/>
              </w:rPr>
              <w:t>Pregnancy</w:t>
            </w:r>
          </w:p>
        </w:tc>
        <w:tc>
          <w:tcPr>
            <w:tcW w:w="2126" w:type="dxa"/>
          </w:tcPr>
          <w:p w14:paraId="5392EE95" w14:textId="1680A6AE" w:rsidR="0094532E" w:rsidRDefault="0094532E" w:rsidP="00913057">
            <w:pPr>
              <w:rPr>
                <w:b/>
                <w:bCs/>
              </w:rPr>
            </w:pPr>
            <w:r>
              <w:rPr>
                <w:b/>
                <w:bCs/>
              </w:rPr>
              <w:t>Older adults</w:t>
            </w:r>
          </w:p>
        </w:tc>
        <w:tc>
          <w:tcPr>
            <w:tcW w:w="2126" w:type="dxa"/>
          </w:tcPr>
          <w:p w14:paraId="46D79FFF" w14:textId="77777777" w:rsidR="0094532E" w:rsidRDefault="0094532E" w:rsidP="00913057">
            <w:pPr>
              <w:rPr>
                <w:b/>
                <w:bCs/>
              </w:rPr>
            </w:pPr>
            <w:r>
              <w:rPr>
                <w:b/>
                <w:bCs/>
              </w:rPr>
              <w:t>Learning Disability</w:t>
            </w:r>
          </w:p>
        </w:tc>
      </w:tr>
      <w:tr w:rsidR="0094532E" w:rsidRPr="00364002" w14:paraId="36B25909" w14:textId="77777777" w:rsidTr="00FD5B59">
        <w:trPr>
          <w:trHeight w:val="1408"/>
        </w:trPr>
        <w:tc>
          <w:tcPr>
            <w:tcW w:w="1838" w:type="dxa"/>
          </w:tcPr>
          <w:p w14:paraId="4881A557" w14:textId="77777777" w:rsidR="0094532E" w:rsidRDefault="0094532E" w:rsidP="00D80C62">
            <w:r>
              <w:t>Brush teeth twice a day (last thing at night before bed and at one other time), with fluoride toothpaste.</w:t>
            </w:r>
          </w:p>
          <w:p w14:paraId="09DBB636" w14:textId="77777777" w:rsidR="0094532E" w:rsidRDefault="0094532E" w:rsidP="00D80C62"/>
          <w:p w14:paraId="05D9FE5A" w14:textId="77777777" w:rsidR="0094532E" w:rsidRDefault="0094532E" w:rsidP="00D80C62"/>
          <w:p w14:paraId="180998B1" w14:textId="66AC94EC" w:rsidR="0094532E" w:rsidRDefault="0094532E" w:rsidP="00D80C62">
            <w:r>
              <w:t>Ensure all surfaces of each tooth and the gumline are cleaned.</w:t>
            </w:r>
          </w:p>
          <w:p w14:paraId="26A97C17" w14:textId="77777777" w:rsidR="0094532E" w:rsidRDefault="0094532E" w:rsidP="00D80C62"/>
          <w:p w14:paraId="040DC9FE" w14:textId="33742394" w:rsidR="0094532E" w:rsidRDefault="0094532E" w:rsidP="00D80C62">
            <w:r>
              <w:t>Use a small-headed brush with soft/medium texture bristles.</w:t>
            </w:r>
          </w:p>
          <w:p w14:paraId="58F7FD18" w14:textId="77777777" w:rsidR="0094532E" w:rsidRDefault="0094532E" w:rsidP="00D80C62"/>
          <w:p w14:paraId="3C0098D7" w14:textId="77777777" w:rsidR="0094532E" w:rsidRDefault="0094532E" w:rsidP="00D80C62"/>
          <w:p w14:paraId="1FA31C24" w14:textId="77777777" w:rsidR="0094532E" w:rsidRDefault="0094532E" w:rsidP="00D80C62"/>
          <w:p w14:paraId="489FBAA2" w14:textId="77777777" w:rsidR="0094532E" w:rsidRDefault="0094532E" w:rsidP="00D80C62"/>
          <w:p w14:paraId="351B9F93" w14:textId="77777777" w:rsidR="0094532E" w:rsidRDefault="0094532E" w:rsidP="00D80C62"/>
          <w:p w14:paraId="58DC56FE" w14:textId="77777777" w:rsidR="0094532E" w:rsidRDefault="0094532E" w:rsidP="00D80C62"/>
          <w:p w14:paraId="270BA3B9" w14:textId="77777777" w:rsidR="0094532E" w:rsidRDefault="0094532E" w:rsidP="00D80C62"/>
          <w:p w14:paraId="41B71D96" w14:textId="77777777" w:rsidR="0094532E" w:rsidRDefault="0094532E" w:rsidP="00D80C62">
            <w:r>
              <w:t xml:space="preserve">Brush for two minutes each time. You could </w:t>
            </w:r>
            <w:r>
              <w:lastRenderedPageBreak/>
              <w:t>use a timer, song or app to assist with this.</w:t>
            </w:r>
          </w:p>
          <w:p w14:paraId="20F4DECC" w14:textId="77777777" w:rsidR="0094532E" w:rsidRDefault="0094532E" w:rsidP="00D80C62"/>
          <w:p w14:paraId="2BFF17E2" w14:textId="77777777" w:rsidR="0094532E" w:rsidRDefault="0094532E" w:rsidP="00D80C62">
            <w:r>
              <w:t xml:space="preserve">Brushing should start as soon as the first tooth erupts using toothpaste containing at least 1000 </w:t>
            </w:r>
            <w:proofErr w:type="spellStart"/>
            <w:r>
              <w:t>ppmF</w:t>
            </w:r>
            <w:proofErr w:type="spellEnd"/>
            <w:r>
              <w:t>.</w:t>
            </w:r>
          </w:p>
          <w:p w14:paraId="6FBA7A33" w14:textId="77777777" w:rsidR="0094532E" w:rsidRDefault="0094532E" w:rsidP="00D80C62"/>
          <w:p w14:paraId="739B8C23" w14:textId="77777777" w:rsidR="0094532E" w:rsidRDefault="0094532E" w:rsidP="00D80C62">
            <w:r>
              <w:t xml:space="preserve">Children below 3 years of age should use no more than a smear of toothpaste. </w:t>
            </w:r>
          </w:p>
          <w:p w14:paraId="335993F3" w14:textId="77777777" w:rsidR="0094532E" w:rsidRDefault="0094532E" w:rsidP="00D80C62"/>
          <w:p w14:paraId="03E0998E" w14:textId="77777777" w:rsidR="0094532E" w:rsidRDefault="0094532E" w:rsidP="00D80C62"/>
          <w:p w14:paraId="14525A00" w14:textId="77777777" w:rsidR="0094532E" w:rsidRDefault="0094532E" w:rsidP="00D80C62">
            <w:r>
              <w:t>Parents or carers should help and supervise their children’s toothbrushing until at least 7 years of age.</w:t>
            </w:r>
          </w:p>
          <w:p w14:paraId="3C345F48" w14:textId="77777777" w:rsidR="0094532E" w:rsidRDefault="0094532E" w:rsidP="00D80C62"/>
          <w:p w14:paraId="607B5339" w14:textId="77777777" w:rsidR="0094532E" w:rsidRDefault="0094532E" w:rsidP="00D80C62">
            <w:r>
              <w:t xml:space="preserve">When they </w:t>
            </w:r>
            <w:proofErr w:type="gramStart"/>
            <w:r>
              <w:t>are able to</w:t>
            </w:r>
            <w:proofErr w:type="gramEnd"/>
            <w:r>
              <w:t xml:space="preserve">, children should be encouraged to spit out excess </w:t>
            </w:r>
            <w:r>
              <w:lastRenderedPageBreak/>
              <w:t xml:space="preserve">toothpaste, and not to rinse with water after brushing. </w:t>
            </w:r>
          </w:p>
          <w:p w14:paraId="5D52580F" w14:textId="77777777" w:rsidR="0094532E" w:rsidRDefault="0094532E" w:rsidP="00D80C62"/>
          <w:p w14:paraId="747E8A51" w14:textId="358D3F43" w:rsidR="0094532E" w:rsidRDefault="0094532E" w:rsidP="00D80C62">
            <w:r>
              <w:t xml:space="preserve">Babies should be introduced to drinking from a free-flow cup from around the age of 6 months. </w:t>
            </w:r>
          </w:p>
          <w:p w14:paraId="5704115F" w14:textId="77777777" w:rsidR="0094532E" w:rsidRDefault="0094532E" w:rsidP="00D80C62"/>
          <w:p w14:paraId="5BDDD64A" w14:textId="77777777" w:rsidR="0094532E" w:rsidRDefault="0094532E" w:rsidP="00D80C62">
            <w:r>
              <w:t>Feeding from a bottle should be discouraged from the age of 1 year.</w:t>
            </w:r>
          </w:p>
          <w:p w14:paraId="154F023B" w14:textId="77777777" w:rsidR="0094532E" w:rsidRDefault="0094532E" w:rsidP="00D80C62"/>
          <w:p w14:paraId="28EBAC52" w14:textId="36BF61A9" w:rsidR="0094532E" w:rsidRDefault="0094532E" w:rsidP="00D80C62">
            <w:r>
              <w:t xml:space="preserve">Only </w:t>
            </w:r>
            <w:hyperlink r:id="rId7" w:history="1">
              <w:r w:rsidRPr="006530B9">
                <w:rPr>
                  <w:rStyle w:val="Hyperlink"/>
                </w:rPr>
                <w:t>breastmilk</w:t>
              </w:r>
            </w:hyperlink>
            <w:r>
              <w:t>, infant formula, or cooled boiled water should be given in a bottle, or a free-flow cup from 6 months.</w:t>
            </w:r>
          </w:p>
          <w:p w14:paraId="1F7F0C2F" w14:textId="77777777" w:rsidR="0094532E" w:rsidRDefault="0094532E" w:rsidP="00D80C62"/>
          <w:p w14:paraId="1627070A" w14:textId="0BB87CCF" w:rsidR="0094532E" w:rsidRDefault="0094532E" w:rsidP="00D80C62">
            <w:r>
              <w:t xml:space="preserve">Sugar should not be added to food or drinks given to babies or toddlers, </w:t>
            </w:r>
            <w:r>
              <w:lastRenderedPageBreak/>
              <w:t xml:space="preserve">including weaning foods. </w:t>
            </w:r>
          </w:p>
          <w:p w14:paraId="7795759C" w14:textId="77777777" w:rsidR="0094532E" w:rsidRDefault="0094532E" w:rsidP="00D80C62"/>
          <w:p w14:paraId="0FFD33E0" w14:textId="7130B714" w:rsidR="0094532E" w:rsidRDefault="0094532E" w:rsidP="00D80C62">
            <w:r>
              <w:t xml:space="preserve">Minimise consumption of </w:t>
            </w:r>
            <w:hyperlink r:id="rId8" w:history="1">
              <w:r w:rsidR="00D51C3A" w:rsidRPr="00D51C3A">
                <w:rPr>
                  <w:rStyle w:val="Hyperlink"/>
                </w:rPr>
                <w:t>sugar-containing</w:t>
              </w:r>
            </w:hyperlink>
            <w:r w:rsidR="00D51C3A">
              <w:t xml:space="preserve"> </w:t>
            </w:r>
            <w:r>
              <w:t>foods and drinks.</w:t>
            </w:r>
          </w:p>
          <w:p w14:paraId="664E1069" w14:textId="77777777" w:rsidR="0094532E" w:rsidRDefault="0094532E" w:rsidP="00D80C62"/>
          <w:p w14:paraId="01A9EF98" w14:textId="77777777" w:rsidR="0094532E" w:rsidRDefault="0094532E" w:rsidP="00D80C62"/>
          <w:p w14:paraId="4E62CA38" w14:textId="77777777" w:rsidR="0094532E" w:rsidRDefault="0094532E" w:rsidP="00D80C62"/>
          <w:p w14:paraId="4989BE8E" w14:textId="77777777" w:rsidR="0094532E" w:rsidRDefault="0094532E" w:rsidP="00D80C62"/>
          <w:p w14:paraId="3AA9B1AE" w14:textId="77777777" w:rsidR="0094532E" w:rsidRDefault="0094532E" w:rsidP="00D80C62"/>
          <w:p w14:paraId="24D11BD4" w14:textId="77777777" w:rsidR="0094532E" w:rsidRDefault="0094532E" w:rsidP="00D80C62"/>
          <w:p w14:paraId="05145D57" w14:textId="77777777" w:rsidR="0094532E" w:rsidRDefault="0094532E" w:rsidP="00D80C62"/>
          <w:p w14:paraId="30EC44F8" w14:textId="77777777" w:rsidR="0094532E" w:rsidRDefault="0094532E" w:rsidP="00D80C62"/>
          <w:p w14:paraId="7D4694B3" w14:textId="77777777" w:rsidR="0094532E" w:rsidRDefault="0094532E" w:rsidP="00D80C62"/>
          <w:p w14:paraId="43C198DF" w14:textId="77777777" w:rsidR="0094532E" w:rsidRDefault="0094532E" w:rsidP="00D80C62"/>
          <w:p w14:paraId="0E4BCA45" w14:textId="77777777" w:rsidR="0094532E" w:rsidRDefault="0094532E" w:rsidP="00D80C62">
            <w:r>
              <w:t>Use sugar-free versions of medicines if possible.</w:t>
            </w:r>
          </w:p>
          <w:p w14:paraId="42CAD4B8" w14:textId="77777777" w:rsidR="0094532E" w:rsidRDefault="0094532E" w:rsidP="00D80C62"/>
          <w:p w14:paraId="51E48701" w14:textId="60B6836D" w:rsidR="0094532E" w:rsidRDefault="0094532E" w:rsidP="00D80C62">
            <w:r>
              <w:t xml:space="preserve">Register your baby with a </w:t>
            </w:r>
            <w:hyperlink r:id="rId9" w:history="1">
              <w:r w:rsidR="00D51C3A" w:rsidRPr="00AF2010">
                <w:rPr>
                  <w:rStyle w:val="Hyperlink"/>
                </w:rPr>
                <w:t>dentist</w:t>
              </w:r>
            </w:hyperlink>
            <w:r w:rsidR="00D51C3A">
              <w:t xml:space="preserve"> </w:t>
            </w:r>
            <w:r>
              <w:t>as soon as possible, or when their first tooth erupts.</w:t>
            </w:r>
          </w:p>
          <w:p w14:paraId="1A3717F2" w14:textId="77777777" w:rsidR="0094532E" w:rsidRDefault="0094532E" w:rsidP="00D80C62"/>
          <w:p w14:paraId="49537692" w14:textId="31261C86" w:rsidR="0094532E" w:rsidRPr="00364002" w:rsidRDefault="0094532E" w:rsidP="00D80C62">
            <w:r>
              <w:t xml:space="preserve">Visit your </w:t>
            </w:r>
            <w:hyperlink r:id="rId10" w:history="1">
              <w:r w:rsidRPr="00AF2010">
                <w:rPr>
                  <w:rStyle w:val="Hyperlink"/>
                </w:rPr>
                <w:t>dentist</w:t>
              </w:r>
            </w:hyperlink>
            <w:r>
              <w:t xml:space="preserve"> regularly, as </w:t>
            </w:r>
            <w:r>
              <w:lastRenderedPageBreak/>
              <w:t>often as they recommend.</w:t>
            </w:r>
          </w:p>
        </w:tc>
        <w:tc>
          <w:tcPr>
            <w:tcW w:w="1843" w:type="dxa"/>
          </w:tcPr>
          <w:p w14:paraId="6ABE6EE0" w14:textId="77777777" w:rsidR="0094532E" w:rsidRDefault="0094532E" w:rsidP="00D80C62">
            <w:r>
              <w:lastRenderedPageBreak/>
              <w:t>Brush teeth twice a day (last thing at night before bed and at one other time), with fluoride toothpaste.</w:t>
            </w:r>
          </w:p>
          <w:p w14:paraId="26B06676" w14:textId="77777777" w:rsidR="0094532E" w:rsidRDefault="0094532E" w:rsidP="00D80C62"/>
          <w:p w14:paraId="0EBF9465" w14:textId="77777777" w:rsidR="0094532E" w:rsidRDefault="0094532E" w:rsidP="00D80C62"/>
          <w:p w14:paraId="58578399" w14:textId="0D68F65A" w:rsidR="0094532E" w:rsidRDefault="0094532E" w:rsidP="00D80C62">
            <w:r>
              <w:t>Ensure all surfaces of each tooth and the gumline are cleaned.</w:t>
            </w:r>
          </w:p>
          <w:p w14:paraId="582D95EE" w14:textId="77777777" w:rsidR="0094532E" w:rsidRDefault="0094532E" w:rsidP="00D80C62"/>
          <w:p w14:paraId="0C62A474" w14:textId="77777777" w:rsidR="0094532E" w:rsidRDefault="0094532E" w:rsidP="00D80C62">
            <w:r>
              <w:t>Use a small-headed brush with medium texture bristles.</w:t>
            </w:r>
          </w:p>
          <w:p w14:paraId="3F4BA14D" w14:textId="77777777" w:rsidR="0094532E" w:rsidRDefault="0094532E" w:rsidP="00D80C62"/>
          <w:p w14:paraId="5AD8C2E0" w14:textId="77777777" w:rsidR="0094532E" w:rsidRDefault="0094532E" w:rsidP="00D80C62"/>
          <w:p w14:paraId="7A43A95F" w14:textId="77777777" w:rsidR="0094532E" w:rsidRDefault="0094532E" w:rsidP="00D80C62"/>
          <w:p w14:paraId="06DA1240" w14:textId="77777777" w:rsidR="0094532E" w:rsidRDefault="0094532E" w:rsidP="00D80C62"/>
          <w:p w14:paraId="116C01FA" w14:textId="77777777" w:rsidR="0094532E" w:rsidRDefault="0094532E" w:rsidP="00D80C62"/>
          <w:p w14:paraId="18004152" w14:textId="77777777" w:rsidR="0094532E" w:rsidRDefault="0094532E" w:rsidP="00D80C62"/>
          <w:p w14:paraId="2F0E7E35" w14:textId="77777777" w:rsidR="0094532E" w:rsidRDefault="0094532E" w:rsidP="00D80C62"/>
          <w:p w14:paraId="1FE73721" w14:textId="77777777" w:rsidR="0094532E" w:rsidRDefault="0094532E" w:rsidP="00D80C62"/>
          <w:p w14:paraId="5377D26D" w14:textId="77777777" w:rsidR="0094532E" w:rsidRDefault="0094532E" w:rsidP="00D80C62">
            <w:r>
              <w:t xml:space="preserve">Brush for two minutes each time. You could </w:t>
            </w:r>
            <w:r>
              <w:lastRenderedPageBreak/>
              <w:t>use a timer, song or app to assist with this.</w:t>
            </w:r>
          </w:p>
          <w:p w14:paraId="36D07611" w14:textId="77777777" w:rsidR="0094532E" w:rsidRDefault="0094532E" w:rsidP="00D80C62"/>
          <w:p w14:paraId="21241415" w14:textId="77777777" w:rsidR="0094532E" w:rsidRDefault="0094532E" w:rsidP="00D80C62">
            <w:r>
              <w:t>Many children can brush their own teeth but will still require supervision, motivation, or assistance.</w:t>
            </w:r>
          </w:p>
          <w:p w14:paraId="386D1575" w14:textId="77777777" w:rsidR="0094532E" w:rsidRDefault="0094532E" w:rsidP="00D80C62"/>
          <w:p w14:paraId="79269504" w14:textId="39FBD212" w:rsidR="0094532E" w:rsidRDefault="0094532E" w:rsidP="007526BE">
            <w:r>
              <w:t xml:space="preserve">Use a toothpaste containing 1350-1500 </w:t>
            </w:r>
            <w:proofErr w:type="spellStart"/>
            <w:r>
              <w:t>ppmF</w:t>
            </w:r>
            <w:proofErr w:type="spellEnd"/>
            <w:r>
              <w:t>.</w:t>
            </w:r>
          </w:p>
          <w:p w14:paraId="5DFDE808" w14:textId="77777777" w:rsidR="0094532E" w:rsidRDefault="0094532E" w:rsidP="00D80C62"/>
          <w:p w14:paraId="7ABAFF48" w14:textId="77777777" w:rsidR="0094532E" w:rsidRDefault="0094532E" w:rsidP="00144AC3">
            <w:r>
              <w:t>Children between 3-6 years should use no more than a pea-sized amount of toothpaste.</w:t>
            </w:r>
          </w:p>
          <w:p w14:paraId="599BAB04" w14:textId="77777777" w:rsidR="0094532E" w:rsidRDefault="0094532E" w:rsidP="00144AC3"/>
          <w:p w14:paraId="4AE1404A" w14:textId="24D392C6" w:rsidR="0094532E" w:rsidRDefault="0094532E" w:rsidP="00144AC3">
            <w:r>
              <w:t xml:space="preserve">Spit out excess toothpaste, and not to rinse with water after brushing. </w:t>
            </w:r>
          </w:p>
          <w:p w14:paraId="52F59861" w14:textId="77777777" w:rsidR="0094532E" w:rsidRDefault="0094532E" w:rsidP="00D80C62"/>
          <w:p w14:paraId="42D9DFC6" w14:textId="4862F5A7" w:rsidR="0094532E" w:rsidRDefault="0094532E" w:rsidP="00D80C62">
            <w:r>
              <w:t xml:space="preserve">The </w:t>
            </w:r>
            <w:hyperlink r:id="rId11" w:history="1">
              <w:r w:rsidRPr="00D51C3A">
                <w:rPr>
                  <w:rStyle w:val="Hyperlink"/>
                </w:rPr>
                <w:t>dentist</w:t>
              </w:r>
            </w:hyperlink>
            <w:r>
              <w:t xml:space="preserve"> should apply fluoride varnish </w:t>
            </w:r>
            <w:r>
              <w:lastRenderedPageBreak/>
              <w:t>to teeth from 3 years of age.</w:t>
            </w:r>
          </w:p>
          <w:p w14:paraId="6C51ED70" w14:textId="77777777" w:rsidR="0094532E" w:rsidRDefault="0094532E" w:rsidP="00D80C62"/>
          <w:p w14:paraId="4EF2B2A8" w14:textId="77777777" w:rsidR="0094532E" w:rsidRDefault="0094532E" w:rsidP="00D80C62"/>
          <w:p w14:paraId="158F448A" w14:textId="77777777" w:rsidR="0094532E" w:rsidRDefault="0094532E" w:rsidP="00D80C62"/>
          <w:p w14:paraId="5A9FA4BB" w14:textId="77777777" w:rsidR="0094532E" w:rsidRDefault="0094532E" w:rsidP="00D80C62"/>
          <w:p w14:paraId="68ABEE8F" w14:textId="77777777" w:rsidR="0094532E" w:rsidRDefault="0094532E" w:rsidP="00D80C62"/>
          <w:p w14:paraId="3E5B0EDB" w14:textId="77777777" w:rsidR="0094532E" w:rsidRDefault="0094532E" w:rsidP="00D80C62"/>
          <w:p w14:paraId="61316B83" w14:textId="77777777" w:rsidR="0094532E" w:rsidRDefault="0094532E" w:rsidP="00D80C62"/>
          <w:p w14:paraId="6B67C391" w14:textId="77777777" w:rsidR="0094532E" w:rsidRDefault="0094532E" w:rsidP="00D80C62"/>
          <w:p w14:paraId="08FCEBE7" w14:textId="77777777" w:rsidR="0094532E" w:rsidRDefault="0094532E" w:rsidP="00D80C62"/>
          <w:p w14:paraId="1ED5FF52" w14:textId="77777777" w:rsidR="0094532E" w:rsidRDefault="0094532E" w:rsidP="00D80C62"/>
          <w:p w14:paraId="2198CD7C" w14:textId="77777777" w:rsidR="0094532E" w:rsidRDefault="0094532E" w:rsidP="00D80C62"/>
          <w:p w14:paraId="3DCD9FDC" w14:textId="77777777" w:rsidR="0094532E" w:rsidRDefault="0094532E" w:rsidP="00D80C62"/>
          <w:p w14:paraId="3E2E0890" w14:textId="77777777" w:rsidR="0094532E" w:rsidRDefault="0094532E" w:rsidP="00D80C62"/>
          <w:p w14:paraId="5939E4BC" w14:textId="77777777" w:rsidR="0094532E" w:rsidRDefault="0094532E" w:rsidP="00D80C62"/>
          <w:p w14:paraId="7A00E73A" w14:textId="77777777" w:rsidR="0094532E" w:rsidRDefault="0094532E" w:rsidP="00D80C62"/>
          <w:p w14:paraId="7537A0F0" w14:textId="77777777" w:rsidR="0094532E" w:rsidRDefault="0094532E" w:rsidP="00D80C62"/>
          <w:p w14:paraId="37B2E7CD" w14:textId="77777777" w:rsidR="0094532E" w:rsidRDefault="0094532E" w:rsidP="00D80C62"/>
          <w:p w14:paraId="19874427" w14:textId="77777777" w:rsidR="0094532E" w:rsidRDefault="0094532E" w:rsidP="00D80C62"/>
          <w:p w14:paraId="57A71AB2" w14:textId="77777777" w:rsidR="0094532E" w:rsidRDefault="0094532E" w:rsidP="00D80C62"/>
          <w:p w14:paraId="7E18D8B0" w14:textId="77777777" w:rsidR="0094532E" w:rsidRDefault="0094532E" w:rsidP="00D80C62"/>
          <w:p w14:paraId="527704CB" w14:textId="77777777" w:rsidR="0094532E" w:rsidRDefault="0094532E" w:rsidP="00D80C62"/>
          <w:p w14:paraId="7DDEB3EA" w14:textId="77777777" w:rsidR="0094532E" w:rsidRDefault="0094532E" w:rsidP="00D80C62"/>
          <w:p w14:paraId="66919E20" w14:textId="77777777" w:rsidR="0094532E" w:rsidRDefault="0094532E" w:rsidP="00D80C62"/>
          <w:p w14:paraId="006D0771" w14:textId="77777777" w:rsidR="0094532E" w:rsidRDefault="0094532E" w:rsidP="00D80C62"/>
          <w:p w14:paraId="68519EBB" w14:textId="77777777" w:rsidR="0094532E" w:rsidRDefault="0094532E" w:rsidP="00D80C62"/>
          <w:p w14:paraId="6F54A10C" w14:textId="77777777" w:rsidR="0094532E" w:rsidRDefault="0094532E" w:rsidP="00D80C62"/>
          <w:p w14:paraId="22344C6D" w14:textId="77777777" w:rsidR="0094532E" w:rsidRDefault="0094532E" w:rsidP="00D80C62"/>
          <w:p w14:paraId="38ACBFA7" w14:textId="25126DA9" w:rsidR="0094532E" w:rsidRDefault="0094532E" w:rsidP="00C71C9A">
            <w:r>
              <w:t xml:space="preserve">Minimise consumption of </w:t>
            </w:r>
            <w:hyperlink r:id="rId12" w:history="1">
              <w:r w:rsidRPr="00D51C3A">
                <w:rPr>
                  <w:rStyle w:val="Hyperlink"/>
                </w:rPr>
                <w:t>sugar-containing</w:t>
              </w:r>
            </w:hyperlink>
            <w:r>
              <w:t xml:space="preserve"> </w:t>
            </w:r>
            <w:r>
              <w:lastRenderedPageBreak/>
              <w:t>foods and drinks.</w:t>
            </w:r>
          </w:p>
          <w:p w14:paraId="7EB21A65" w14:textId="77777777" w:rsidR="0094532E" w:rsidRDefault="0094532E" w:rsidP="00D80C62"/>
          <w:p w14:paraId="265987E8" w14:textId="77777777" w:rsidR="0094532E" w:rsidRDefault="0094532E" w:rsidP="00D80C62"/>
          <w:p w14:paraId="317F11FC" w14:textId="0C8A07CA" w:rsidR="0094532E" w:rsidRDefault="0094532E" w:rsidP="00D80C62">
            <w:r>
              <w:t>M</w:t>
            </w:r>
            <w:r w:rsidRPr="009D52B2">
              <w:t>aintain good dietary practice in line with the </w:t>
            </w:r>
            <w:hyperlink r:id="rId13" w:history="1">
              <w:r w:rsidRPr="009D52B2">
                <w:rPr>
                  <w:rStyle w:val="Hyperlink"/>
                </w:rPr>
                <w:t>Eatwell Guide</w:t>
              </w:r>
            </w:hyperlink>
            <w:r w:rsidRPr="009D52B2">
              <w:t> including avoiding or minimising sugar sweetened drinks (especially carbonated) and fruit juice and/or smoothies (limited to 150ml per day)</w:t>
            </w:r>
            <w:r>
              <w:t>.</w:t>
            </w:r>
          </w:p>
          <w:p w14:paraId="567DBEEB" w14:textId="77777777" w:rsidR="0094532E" w:rsidRDefault="0094532E" w:rsidP="00D80C62"/>
          <w:p w14:paraId="7EC07CE5" w14:textId="77777777" w:rsidR="0094532E" w:rsidRDefault="0094532E" w:rsidP="0037410F">
            <w:r>
              <w:t>Use sugar-free versions of medicines if possible.</w:t>
            </w:r>
          </w:p>
          <w:p w14:paraId="4995B3D1" w14:textId="77777777" w:rsidR="0094532E" w:rsidRDefault="0094532E" w:rsidP="00D80C62"/>
          <w:p w14:paraId="1AF95339" w14:textId="77777777" w:rsidR="0094532E" w:rsidRDefault="0094532E" w:rsidP="00D80C62"/>
          <w:p w14:paraId="498C4544" w14:textId="77777777" w:rsidR="0094532E" w:rsidRDefault="0094532E" w:rsidP="00D80C62"/>
          <w:p w14:paraId="72537AA0" w14:textId="254A298E" w:rsidR="0094532E" w:rsidRPr="00364002" w:rsidRDefault="0094532E" w:rsidP="00D80C62">
            <w:r>
              <w:t xml:space="preserve">Visit your </w:t>
            </w:r>
            <w:hyperlink r:id="rId14" w:history="1">
              <w:r w:rsidRPr="00AF2010">
                <w:rPr>
                  <w:rStyle w:val="Hyperlink"/>
                </w:rPr>
                <w:t>dentist</w:t>
              </w:r>
            </w:hyperlink>
            <w:r>
              <w:t xml:space="preserve"> regularly, as often as they recommend.</w:t>
            </w:r>
          </w:p>
        </w:tc>
        <w:tc>
          <w:tcPr>
            <w:tcW w:w="1843" w:type="dxa"/>
          </w:tcPr>
          <w:p w14:paraId="1D641D4F" w14:textId="77777777" w:rsidR="0094532E" w:rsidRDefault="0094532E" w:rsidP="00D80C62">
            <w:r>
              <w:lastRenderedPageBreak/>
              <w:t>Brush teeth twice a day (last thing at night before bed and at one other time), with fluoride toothpaste.</w:t>
            </w:r>
          </w:p>
          <w:p w14:paraId="24C52E00" w14:textId="77777777" w:rsidR="0094532E" w:rsidRDefault="0094532E" w:rsidP="00D80C62"/>
          <w:p w14:paraId="0A7A35A7" w14:textId="77777777" w:rsidR="0094532E" w:rsidRDefault="0094532E" w:rsidP="00D80C62"/>
          <w:p w14:paraId="3B8288B9" w14:textId="0838EA1E" w:rsidR="0094532E" w:rsidRDefault="0094532E" w:rsidP="00D80C62">
            <w:r>
              <w:t>Ensure all surfaces of each tooth and the gumline are cleaned.</w:t>
            </w:r>
          </w:p>
          <w:p w14:paraId="2B1BB060" w14:textId="77777777" w:rsidR="0094532E" w:rsidRDefault="0094532E" w:rsidP="00D80C62"/>
          <w:p w14:paraId="77A26054" w14:textId="77777777" w:rsidR="0094532E" w:rsidRDefault="0094532E" w:rsidP="00BF6B1F">
            <w:r>
              <w:t>Use a small-headed brush with medium texture bristles.</w:t>
            </w:r>
          </w:p>
          <w:p w14:paraId="19C3E911" w14:textId="77777777" w:rsidR="0094532E" w:rsidRDefault="0094532E" w:rsidP="00D80C62"/>
          <w:p w14:paraId="0BD0EC13" w14:textId="77777777" w:rsidR="0094532E" w:rsidRDefault="0094532E" w:rsidP="00D80C62">
            <w:r>
              <w:t>Both powered and manual toothbrushes are effective for plaque control.</w:t>
            </w:r>
          </w:p>
          <w:p w14:paraId="540C2EEF" w14:textId="77777777" w:rsidR="0094532E" w:rsidRDefault="0094532E" w:rsidP="00D80C62"/>
          <w:p w14:paraId="5BB9FDE8" w14:textId="77777777" w:rsidR="0094532E" w:rsidRDefault="0094532E" w:rsidP="00D80C62"/>
          <w:p w14:paraId="72717591" w14:textId="77777777" w:rsidR="0094532E" w:rsidRDefault="0094532E" w:rsidP="00D80C62">
            <w:r>
              <w:t xml:space="preserve">Brush for two minutes each time. You could </w:t>
            </w:r>
            <w:r>
              <w:lastRenderedPageBreak/>
              <w:t>use a timer, song or app to assist with this.</w:t>
            </w:r>
          </w:p>
          <w:p w14:paraId="3D774483" w14:textId="77777777" w:rsidR="0094532E" w:rsidRDefault="0094532E" w:rsidP="00D80C62"/>
          <w:p w14:paraId="654A4D25" w14:textId="77777777" w:rsidR="0094532E" w:rsidRDefault="0094532E" w:rsidP="00D80C62"/>
          <w:p w14:paraId="053AF08F" w14:textId="77777777" w:rsidR="0094532E" w:rsidRDefault="0094532E" w:rsidP="00D80C62"/>
          <w:p w14:paraId="363B9022" w14:textId="77777777" w:rsidR="0094532E" w:rsidRDefault="0094532E" w:rsidP="00D80C62"/>
          <w:p w14:paraId="16040138" w14:textId="77777777" w:rsidR="0094532E" w:rsidRDefault="0094532E" w:rsidP="00D80C62"/>
          <w:p w14:paraId="1420BFED" w14:textId="77777777" w:rsidR="0094532E" w:rsidRDefault="0094532E" w:rsidP="00D80C62"/>
          <w:p w14:paraId="1E141BE4" w14:textId="77777777" w:rsidR="0094532E" w:rsidRDefault="0094532E" w:rsidP="00D80C62"/>
          <w:p w14:paraId="0A865E1D" w14:textId="77777777" w:rsidR="0094532E" w:rsidRDefault="0094532E" w:rsidP="00D80C62"/>
          <w:p w14:paraId="142E0943" w14:textId="77777777" w:rsidR="0094532E" w:rsidRDefault="0094532E" w:rsidP="00D80C62"/>
          <w:p w14:paraId="52553408" w14:textId="0CC626B6" w:rsidR="0094532E" w:rsidRDefault="0094532E" w:rsidP="00D80C62">
            <w:r>
              <w:t xml:space="preserve">Use a toothpaste containing 1350-1500 </w:t>
            </w:r>
            <w:proofErr w:type="spellStart"/>
            <w:r>
              <w:t>ppmF</w:t>
            </w:r>
            <w:proofErr w:type="spellEnd"/>
            <w:r>
              <w:t>.</w:t>
            </w:r>
          </w:p>
          <w:p w14:paraId="4FB5E31E" w14:textId="77777777" w:rsidR="0094532E" w:rsidRDefault="0094532E" w:rsidP="00D80C62"/>
          <w:p w14:paraId="0FED412F" w14:textId="77777777" w:rsidR="0094532E" w:rsidRDefault="0094532E" w:rsidP="009D52B2"/>
          <w:p w14:paraId="076571CE" w14:textId="77777777" w:rsidR="0094532E" w:rsidRDefault="0094532E" w:rsidP="009D52B2"/>
          <w:p w14:paraId="74D3A469" w14:textId="77777777" w:rsidR="0094532E" w:rsidRDefault="0094532E" w:rsidP="009D52B2"/>
          <w:p w14:paraId="0E421D0D" w14:textId="77777777" w:rsidR="0094532E" w:rsidRDefault="0094532E" w:rsidP="009D52B2"/>
          <w:p w14:paraId="4164FD4D" w14:textId="77777777" w:rsidR="0094532E" w:rsidRDefault="0094532E" w:rsidP="009D52B2"/>
          <w:p w14:paraId="3C68D240" w14:textId="77777777" w:rsidR="0094532E" w:rsidRDefault="0094532E" w:rsidP="009D52B2"/>
          <w:p w14:paraId="4768269D" w14:textId="77777777" w:rsidR="0094532E" w:rsidRDefault="0094532E" w:rsidP="009D52B2"/>
          <w:p w14:paraId="2A9BEE84" w14:textId="77777777" w:rsidR="0094532E" w:rsidRDefault="0094532E" w:rsidP="009D52B2"/>
          <w:p w14:paraId="3D31AB40" w14:textId="019E2271" w:rsidR="0094532E" w:rsidRDefault="0094532E" w:rsidP="009D52B2">
            <w:r>
              <w:t xml:space="preserve">Spit out excess toothpaste, and not to rinse with water after brushing. </w:t>
            </w:r>
          </w:p>
          <w:p w14:paraId="1E276BAF" w14:textId="77777777" w:rsidR="0094532E" w:rsidRDefault="0094532E" w:rsidP="009D52B2"/>
          <w:p w14:paraId="2F63F2FA" w14:textId="77777777" w:rsidR="0094532E" w:rsidRDefault="0094532E" w:rsidP="009D52B2"/>
          <w:p w14:paraId="7DB02242" w14:textId="77777777" w:rsidR="0094532E" w:rsidRDefault="0094532E" w:rsidP="009D52B2"/>
          <w:p w14:paraId="6DDDC540" w14:textId="77777777" w:rsidR="0094532E" w:rsidRDefault="0094532E" w:rsidP="009D52B2"/>
          <w:p w14:paraId="42487EC0" w14:textId="77777777" w:rsidR="0094532E" w:rsidRDefault="0094532E" w:rsidP="009D52B2"/>
          <w:p w14:paraId="11A9B594" w14:textId="77777777" w:rsidR="0094532E" w:rsidRDefault="0094532E" w:rsidP="009D52B2"/>
          <w:p w14:paraId="565029FB" w14:textId="77777777" w:rsidR="0094532E" w:rsidRDefault="0094532E" w:rsidP="009D52B2"/>
          <w:p w14:paraId="06B1E7CB" w14:textId="77777777" w:rsidR="0094532E" w:rsidRDefault="0094532E" w:rsidP="009D52B2"/>
          <w:p w14:paraId="50B8B3B8" w14:textId="77777777" w:rsidR="0094532E" w:rsidRDefault="0094532E" w:rsidP="009D52B2"/>
          <w:p w14:paraId="41662521" w14:textId="77777777" w:rsidR="0094532E" w:rsidRDefault="0094532E" w:rsidP="009D52B2"/>
          <w:p w14:paraId="70667869" w14:textId="77777777" w:rsidR="0094532E" w:rsidRDefault="0094532E" w:rsidP="009D52B2"/>
          <w:p w14:paraId="27B269C1" w14:textId="77777777" w:rsidR="0094532E" w:rsidRDefault="0094532E" w:rsidP="009D52B2"/>
          <w:p w14:paraId="61D176E1" w14:textId="77777777" w:rsidR="0094532E" w:rsidRDefault="0094532E" w:rsidP="009D52B2"/>
          <w:p w14:paraId="60190A16" w14:textId="77777777" w:rsidR="0094532E" w:rsidRDefault="0094532E" w:rsidP="009D52B2"/>
          <w:p w14:paraId="3D3C74E9" w14:textId="77777777" w:rsidR="0094532E" w:rsidRDefault="0094532E" w:rsidP="009D52B2"/>
          <w:p w14:paraId="5530E8C5" w14:textId="77777777" w:rsidR="0094532E" w:rsidRDefault="0094532E" w:rsidP="009D52B2"/>
          <w:p w14:paraId="5A8E0F59" w14:textId="77777777" w:rsidR="0094532E" w:rsidRDefault="0094532E" w:rsidP="009D52B2"/>
          <w:p w14:paraId="04AF4580" w14:textId="77777777" w:rsidR="0094532E" w:rsidRDefault="0094532E" w:rsidP="009D52B2"/>
          <w:p w14:paraId="4233960A" w14:textId="77777777" w:rsidR="0094532E" w:rsidRDefault="0094532E" w:rsidP="009D52B2"/>
          <w:p w14:paraId="0CD53718" w14:textId="77777777" w:rsidR="0094532E" w:rsidRDefault="0094532E" w:rsidP="009D52B2"/>
          <w:p w14:paraId="63CEFDDD" w14:textId="77777777" w:rsidR="0094532E" w:rsidRDefault="0094532E" w:rsidP="009D52B2"/>
          <w:p w14:paraId="4434DCFF" w14:textId="77777777" w:rsidR="0094532E" w:rsidRDefault="0094532E" w:rsidP="009D52B2"/>
          <w:p w14:paraId="49602156" w14:textId="77777777" w:rsidR="0094532E" w:rsidRDefault="0094532E" w:rsidP="009D52B2"/>
          <w:p w14:paraId="7A00C148" w14:textId="77777777" w:rsidR="0094532E" w:rsidRDefault="0094532E" w:rsidP="009D52B2"/>
          <w:p w14:paraId="41924228" w14:textId="77777777" w:rsidR="0094532E" w:rsidRDefault="0094532E" w:rsidP="009D52B2"/>
          <w:p w14:paraId="6EA519EF" w14:textId="77777777" w:rsidR="0094532E" w:rsidRDefault="0094532E" w:rsidP="009D52B2"/>
          <w:p w14:paraId="250ACA89" w14:textId="77777777" w:rsidR="0094532E" w:rsidRDefault="0094532E" w:rsidP="009D52B2"/>
          <w:p w14:paraId="2AEC4460" w14:textId="77777777" w:rsidR="0094532E" w:rsidRDefault="0094532E" w:rsidP="009D52B2"/>
          <w:p w14:paraId="59717345" w14:textId="77777777" w:rsidR="0094532E" w:rsidRDefault="0094532E" w:rsidP="009D52B2"/>
          <w:p w14:paraId="2BAAFCFB" w14:textId="77777777" w:rsidR="0094532E" w:rsidRDefault="0094532E" w:rsidP="009D52B2"/>
          <w:p w14:paraId="033C1026" w14:textId="77777777" w:rsidR="0094532E" w:rsidRDefault="0094532E" w:rsidP="009D52B2"/>
          <w:p w14:paraId="3A3D12F9" w14:textId="77777777" w:rsidR="0094532E" w:rsidRDefault="0094532E" w:rsidP="009D52B2"/>
          <w:p w14:paraId="2E2F093F" w14:textId="77777777" w:rsidR="0094532E" w:rsidRDefault="0094532E" w:rsidP="009D52B2"/>
          <w:p w14:paraId="5FCDCCCB" w14:textId="2C9F3C50" w:rsidR="0094532E" w:rsidRDefault="0094532E" w:rsidP="009D52B2">
            <w:r>
              <w:t xml:space="preserve">Minimise consumption of </w:t>
            </w:r>
            <w:hyperlink r:id="rId15" w:history="1">
              <w:r w:rsidR="00D51C3A" w:rsidRPr="00D51C3A">
                <w:rPr>
                  <w:rStyle w:val="Hyperlink"/>
                </w:rPr>
                <w:t>sugar-containing</w:t>
              </w:r>
            </w:hyperlink>
            <w:r w:rsidR="00D51C3A">
              <w:t xml:space="preserve"> </w:t>
            </w:r>
            <w:r>
              <w:lastRenderedPageBreak/>
              <w:t>foods and drinks.</w:t>
            </w:r>
          </w:p>
          <w:p w14:paraId="2CC65949" w14:textId="77777777" w:rsidR="0094532E" w:rsidRDefault="0094532E" w:rsidP="00D80C62"/>
          <w:p w14:paraId="4FCB7C4F" w14:textId="77777777" w:rsidR="0094532E" w:rsidRDefault="0094532E" w:rsidP="00D80C62"/>
          <w:p w14:paraId="78C7429E" w14:textId="15DEC174" w:rsidR="0094532E" w:rsidRDefault="0094532E" w:rsidP="00D80C62">
            <w:r>
              <w:t>M</w:t>
            </w:r>
            <w:r w:rsidRPr="009D52B2">
              <w:t>aintain good dietary practice in line with the </w:t>
            </w:r>
            <w:hyperlink r:id="rId16" w:history="1">
              <w:r w:rsidRPr="009D52B2">
                <w:rPr>
                  <w:rStyle w:val="Hyperlink"/>
                </w:rPr>
                <w:t>Eatwell Guide</w:t>
              </w:r>
            </w:hyperlink>
            <w:r w:rsidRPr="009D52B2">
              <w:t> including avoiding or minimising sugar sweetened drinks (especially carbonated) and fruit juice and/or smoothies (limited to 150ml per day)</w:t>
            </w:r>
            <w:r>
              <w:t>.</w:t>
            </w:r>
          </w:p>
          <w:p w14:paraId="4B6C7E83" w14:textId="77777777" w:rsidR="0094532E" w:rsidRDefault="0094532E" w:rsidP="00D80C62"/>
          <w:p w14:paraId="765F87B6" w14:textId="77777777" w:rsidR="0094532E" w:rsidRDefault="0094532E" w:rsidP="00D80C62"/>
          <w:p w14:paraId="1FBFB718" w14:textId="77777777" w:rsidR="0094532E" w:rsidRDefault="0094532E" w:rsidP="00D80C62"/>
          <w:p w14:paraId="60C08318" w14:textId="77777777" w:rsidR="0094532E" w:rsidRDefault="0094532E" w:rsidP="00D80C62"/>
          <w:p w14:paraId="39DC36F8" w14:textId="77777777" w:rsidR="0094532E" w:rsidRDefault="0094532E" w:rsidP="00D80C62"/>
          <w:p w14:paraId="34F6BAF8" w14:textId="77777777" w:rsidR="0094532E" w:rsidRDefault="0094532E" w:rsidP="00D80C62"/>
          <w:p w14:paraId="6D28145D" w14:textId="77777777" w:rsidR="0094532E" w:rsidRDefault="0094532E" w:rsidP="00D80C62"/>
          <w:p w14:paraId="275E68F0" w14:textId="77777777" w:rsidR="0094532E" w:rsidRDefault="0094532E" w:rsidP="00D80C62"/>
          <w:p w14:paraId="13492E63" w14:textId="35A21DCF" w:rsidR="0094532E" w:rsidRDefault="0094532E" w:rsidP="00D80C62">
            <w:r>
              <w:t xml:space="preserve">Visit your </w:t>
            </w:r>
            <w:hyperlink r:id="rId17" w:history="1">
              <w:r w:rsidRPr="00AF2010">
                <w:rPr>
                  <w:rStyle w:val="Hyperlink"/>
                </w:rPr>
                <w:t>dentist</w:t>
              </w:r>
            </w:hyperlink>
            <w:r>
              <w:t xml:space="preserve"> regularly, as often as they recommend.</w:t>
            </w:r>
          </w:p>
          <w:p w14:paraId="0B4884AF" w14:textId="77777777" w:rsidR="0094532E" w:rsidRDefault="0094532E" w:rsidP="00D80C62"/>
          <w:p w14:paraId="333B7A11" w14:textId="5E7CAE1A" w:rsidR="0094532E" w:rsidRPr="00364002" w:rsidRDefault="0094532E" w:rsidP="00EC24DF">
            <w:hyperlink r:id="rId18" w:history="1">
              <w:r w:rsidRPr="00D51C3A">
                <w:rPr>
                  <w:rStyle w:val="Hyperlink"/>
                </w:rPr>
                <w:t>Smoking</w:t>
              </w:r>
            </w:hyperlink>
            <w:r w:rsidRPr="00C8174A">
              <w:t xml:space="preserve"> seriously affects general and oral health. The combined use of tobacco and </w:t>
            </w:r>
            <w:hyperlink r:id="rId19" w:history="1">
              <w:r w:rsidRPr="00D51C3A">
                <w:rPr>
                  <w:rStyle w:val="Hyperlink"/>
                </w:rPr>
                <w:t>alcohol</w:t>
              </w:r>
            </w:hyperlink>
            <w:r w:rsidRPr="00C8174A">
              <w:t xml:space="preserve"> further increases the risk of oral cancer. Encourage children and young people not to start smoking</w:t>
            </w:r>
            <w:r>
              <w:t>.</w:t>
            </w:r>
          </w:p>
        </w:tc>
        <w:tc>
          <w:tcPr>
            <w:tcW w:w="1984" w:type="dxa"/>
          </w:tcPr>
          <w:p w14:paraId="5F8D49CD" w14:textId="77777777" w:rsidR="0094532E" w:rsidRDefault="0094532E" w:rsidP="00D80C62">
            <w:r>
              <w:lastRenderedPageBreak/>
              <w:t>Brush teeth twice a day (last thing at night before bed and at one other time), with fluoride toothpaste.</w:t>
            </w:r>
          </w:p>
          <w:p w14:paraId="4A553116" w14:textId="77777777" w:rsidR="0094532E" w:rsidRDefault="0094532E" w:rsidP="00D80C62"/>
          <w:p w14:paraId="5362969D" w14:textId="77777777" w:rsidR="0094532E" w:rsidRDefault="0094532E" w:rsidP="00D80C62"/>
          <w:p w14:paraId="4148FD3F" w14:textId="7A4F6856" w:rsidR="0094532E" w:rsidRDefault="0094532E" w:rsidP="00D80C62">
            <w:r>
              <w:t>Ensure all surfaces of each tooth and the gumline are cleaned.</w:t>
            </w:r>
          </w:p>
          <w:p w14:paraId="49955EC8" w14:textId="77777777" w:rsidR="0094532E" w:rsidRDefault="0094532E" w:rsidP="00D80C62"/>
          <w:p w14:paraId="28283514" w14:textId="6816D8BE" w:rsidR="0094532E" w:rsidRDefault="0094532E" w:rsidP="00D80C62">
            <w:r>
              <w:t>Use a small-headed brush with medium texture bristles.</w:t>
            </w:r>
          </w:p>
          <w:p w14:paraId="5B094EDA" w14:textId="77777777" w:rsidR="0094532E" w:rsidRDefault="0094532E" w:rsidP="00D80C62"/>
          <w:p w14:paraId="2988F5EA" w14:textId="77777777" w:rsidR="0094532E" w:rsidRDefault="0094532E" w:rsidP="00D80C62">
            <w:r>
              <w:t>Both powered and manual toothbrushes are effective for plaque control.</w:t>
            </w:r>
          </w:p>
          <w:p w14:paraId="064EEDF3" w14:textId="77777777" w:rsidR="0094532E" w:rsidRDefault="0094532E" w:rsidP="00D80C62"/>
          <w:p w14:paraId="2443A634" w14:textId="5A0C7093" w:rsidR="0094532E" w:rsidRDefault="0094532E" w:rsidP="00D80C62">
            <w:r>
              <w:t>.</w:t>
            </w:r>
          </w:p>
          <w:p w14:paraId="0A2D2485" w14:textId="77777777" w:rsidR="0094532E" w:rsidRDefault="0094532E" w:rsidP="00D80C62">
            <w:r>
              <w:t xml:space="preserve">Brush for two minutes each time. You could use a timer, song </w:t>
            </w:r>
            <w:r>
              <w:lastRenderedPageBreak/>
              <w:t>or app to assist with this.</w:t>
            </w:r>
          </w:p>
          <w:p w14:paraId="00DEB832" w14:textId="77777777" w:rsidR="0094532E" w:rsidRDefault="0094532E" w:rsidP="00D80C62"/>
          <w:p w14:paraId="5D556876" w14:textId="77777777" w:rsidR="0094532E" w:rsidRDefault="0094532E" w:rsidP="00D80C62"/>
          <w:p w14:paraId="6B5740A6" w14:textId="77777777" w:rsidR="0094532E" w:rsidRDefault="0094532E" w:rsidP="00D80C62"/>
          <w:p w14:paraId="051E186E" w14:textId="77777777" w:rsidR="0094532E" w:rsidRDefault="0094532E" w:rsidP="00D80C62"/>
          <w:p w14:paraId="6F8E93E6" w14:textId="77777777" w:rsidR="0094532E" w:rsidRDefault="0094532E" w:rsidP="00D80C62"/>
          <w:p w14:paraId="0A996C1C" w14:textId="77777777" w:rsidR="0094532E" w:rsidRDefault="0094532E" w:rsidP="00D80C62"/>
          <w:p w14:paraId="1F477A28" w14:textId="77777777" w:rsidR="0094532E" w:rsidRDefault="0094532E" w:rsidP="00D80C62"/>
          <w:p w14:paraId="1571047E" w14:textId="77777777" w:rsidR="0094532E" w:rsidRDefault="0094532E" w:rsidP="00D80C62"/>
          <w:p w14:paraId="6686179F" w14:textId="77777777" w:rsidR="0094532E" w:rsidRDefault="0094532E" w:rsidP="00D80C62"/>
          <w:p w14:paraId="5653D9D7" w14:textId="77777777" w:rsidR="0094532E" w:rsidRDefault="0094532E" w:rsidP="009D52B2">
            <w:r>
              <w:t xml:space="preserve">Use a toothpaste containing 1350-1500 </w:t>
            </w:r>
            <w:proofErr w:type="spellStart"/>
            <w:r>
              <w:t>ppmF</w:t>
            </w:r>
            <w:proofErr w:type="spellEnd"/>
            <w:r>
              <w:t>.</w:t>
            </w:r>
          </w:p>
          <w:p w14:paraId="69BAD362" w14:textId="77777777" w:rsidR="0094532E" w:rsidRDefault="0094532E" w:rsidP="009D52B2"/>
          <w:p w14:paraId="72072FD1" w14:textId="77777777" w:rsidR="0094532E" w:rsidRDefault="0094532E" w:rsidP="009D52B2"/>
          <w:p w14:paraId="70618630" w14:textId="77777777" w:rsidR="0094532E" w:rsidRDefault="0094532E" w:rsidP="009D52B2"/>
          <w:p w14:paraId="2801FFBD" w14:textId="77777777" w:rsidR="0094532E" w:rsidRDefault="0094532E" w:rsidP="009D52B2"/>
          <w:p w14:paraId="34948B2C" w14:textId="77777777" w:rsidR="0094532E" w:rsidRDefault="0094532E" w:rsidP="009D52B2"/>
          <w:p w14:paraId="7968812B" w14:textId="77777777" w:rsidR="0094532E" w:rsidRDefault="0094532E" w:rsidP="009D52B2"/>
          <w:p w14:paraId="0EDF344C" w14:textId="77777777" w:rsidR="0094532E" w:rsidRDefault="0094532E" w:rsidP="009D52B2"/>
          <w:p w14:paraId="499EE400" w14:textId="77777777" w:rsidR="0094532E" w:rsidRDefault="0094532E" w:rsidP="009D52B2"/>
          <w:p w14:paraId="0DEF509E" w14:textId="77777777" w:rsidR="0094532E" w:rsidRDefault="0094532E" w:rsidP="009D52B2"/>
          <w:p w14:paraId="6CBC84C0" w14:textId="6F9DA5D2" w:rsidR="0094532E" w:rsidRDefault="0094532E" w:rsidP="009D52B2">
            <w:r>
              <w:t xml:space="preserve">Spit out excess toothpaste, and not to rinse with water after brushing. </w:t>
            </w:r>
          </w:p>
          <w:p w14:paraId="697F9094" w14:textId="77777777" w:rsidR="0094532E" w:rsidRDefault="0094532E" w:rsidP="009D52B2"/>
          <w:p w14:paraId="72E7FA3A" w14:textId="77777777" w:rsidR="0094532E" w:rsidRDefault="0094532E" w:rsidP="009D52B2"/>
          <w:p w14:paraId="27A417D7" w14:textId="77777777" w:rsidR="0094532E" w:rsidRDefault="0094532E" w:rsidP="009D52B2"/>
          <w:p w14:paraId="15919800" w14:textId="77777777" w:rsidR="0094532E" w:rsidRDefault="0094532E" w:rsidP="009D52B2"/>
          <w:p w14:paraId="2538601B" w14:textId="77777777" w:rsidR="0094532E" w:rsidRDefault="0094532E" w:rsidP="009D52B2"/>
          <w:p w14:paraId="7749E8AA" w14:textId="77777777" w:rsidR="0094532E" w:rsidRDefault="0094532E" w:rsidP="009D52B2"/>
          <w:p w14:paraId="7BDEB53C" w14:textId="77777777" w:rsidR="0094532E" w:rsidRDefault="0094532E" w:rsidP="009D52B2"/>
          <w:p w14:paraId="7020FED0" w14:textId="77777777" w:rsidR="0094532E" w:rsidRDefault="0094532E" w:rsidP="009D52B2"/>
          <w:p w14:paraId="6F10E904" w14:textId="77777777" w:rsidR="0094532E" w:rsidRDefault="0094532E" w:rsidP="009D52B2"/>
          <w:p w14:paraId="781EC71F" w14:textId="77777777" w:rsidR="0094532E" w:rsidRDefault="0094532E" w:rsidP="009D52B2"/>
          <w:p w14:paraId="101262E1" w14:textId="77777777" w:rsidR="0094532E" w:rsidRDefault="0094532E" w:rsidP="009D52B2"/>
          <w:p w14:paraId="2DEA7D29" w14:textId="77777777" w:rsidR="0094532E" w:rsidRDefault="0094532E" w:rsidP="009D52B2"/>
          <w:p w14:paraId="31A9C326" w14:textId="77777777" w:rsidR="0094532E" w:rsidRDefault="0094532E" w:rsidP="009D52B2"/>
          <w:p w14:paraId="02A83B67" w14:textId="77777777" w:rsidR="0094532E" w:rsidRDefault="0094532E" w:rsidP="009D52B2"/>
          <w:p w14:paraId="6D3BD0D7" w14:textId="77777777" w:rsidR="0094532E" w:rsidRDefault="0094532E" w:rsidP="009D52B2"/>
          <w:p w14:paraId="4D3F35BA" w14:textId="77777777" w:rsidR="0094532E" w:rsidRDefault="0094532E" w:rsidP="009D52B2"/>
          <w:p w14:paraId="61363345" w14:textId="77777777" w:rsidR="0094532E" w:rsidRDefault="0094532E" w:rsidP="009D52B2"/>
          <w:p w14:paraId="4B358B52" w14:textId="77777777" w:rsidR="0094532E" w:rsidRDefault="0094532E" w:rsidP="009D52B2"/>
          <w:p w14:paraId="76951E01" w14:textId="77777777" w:rsidR="0094532E" w:rsidRDefault="0094532E" w:rsidP="009D52B2"/>
          <w:p w14:paraId="75B3F4D6" w14:textId="77777777" w:rsidR="0094532E" w:rsidRDefault="0094532E" w:rsidP="009D52B2"/>
          <w:p w14:paraId="798B1901" w14:textId="77777777" w:rsidR="0094532E" w:rsidRDefault="0094532E" w:rsidP="009D52B2"/>
          <w:p w14:paraId="282DA787" w14:textId="77777777" w:rsidR="0094532E" w:rsidRDefault="0094532E" w:rsidP="009D52B2"/>
          <w:p w14:paraId="34855E5B" w14:textId="77777777" w:rsidR="0094532E" w:rsidRDefault="0094532E" w:rsidP="009D52B2"/>
          <w:p w14:paraId="386CD68E" w14:textId="77777777" w:rsidR="0094532E" w:rsidRDefault="0094532E" w:rsidP="009D52B2"/>
          <w:p w14:paraId="55C1CDF6" w14:textId="77777777" w:rsidR="0094532E" w:rsidRDefault="0094532E" w:rsidP="009D52B2"/>
          <w:p w14:paraId="3D7A48C4" w14:textId="77777777" w:rsidR="0094532E" w:rsidRDefault="0094532E" w:rsidP="009D52B2"/>
          <w:p w14:paraId="01D7B6BE" w14:textId="77777777" w:rsidR="0094532E" w:rsidRDefault="0094532E" w:rsidP="009D52B2"/>
          <w:p w14:paraId="69D1E9D4" w14:textId="77777777" w:rsidR="0094532E" w:rsidRDefault="0094532E" w:rsidP="009D52B2"/>
          <w:p w14:paraId="039A0CF8" w14:textId="77777777" w:rsidR="0094532E" w:rsidRDefault="0094532E" w:rsidP="009D52B2"/>
          <w:p w14:paraId="7433C0FD" w14:textId="77777777" w:rsidR="0094532E" w:rsidRDefault="0094532E" w:rsidP="009D52B2"/>
          <w:p w14:paraId="38CE38FA" w14:textId="77777777" w:rsidR="0094532E" w:rsidRDefault="0094532E" w:rsidP="009D52B2"/>
          <w:p w14:paraId="122DFF76" w14:textId="77777777" w:rsidR="0094532E" w:rsidRDefault="0094532E" w:rsidP="009D52B2"/>
          <w:p w14:paraId="74B68B23" w14:textId="77777777" w:rsidR="0094532E" w:rsidRDefault="0094532E" w:rsidP="009D52B2"/>
          <w:p w14:paraId="1F95C1FF" w14:textId="7AE47C48" w:rsidR="0094532E" w:rsidRDefault="0094532E" w:rsidP="009D52B2">
            <w:r>
              <w:t xml:space="preserve">Minimise consumption of </w:t>
            </w:r>
            <w:hyperlink r:id="rId20" w:history="1">
              <w:r w:rsidR="00D51C3A" w:rsidRPr="00D51C3A">
                <w:rPr>
                  <w:rStyle w:val="Hyperlink"/>
                </w:rPr>
                <w:t>sugar-containing</w:t>
              </w:r>
            </w:hyperlink>
            <w:r w:rsidR="00D51C3A">
              <w:t xml:space="preserve"> </w:t>
            </w:r>
            <w:r>
              <w:t>foods and drinks.</w:t>
            </w:r>
          </w:p>
          <w:p w14:paraId="06C8D045" w14:textId="77777777" w:rsidR="0094532E" w:rsidRDefault="0094532E" w:rsidP="009D52B2"/>
          <w:p w14:paraId="750C6699" w14:textId="77777777" w:rsidR="0094532E" w:rsidRDefault="0094532E" w:rsidP="009D52B2"/>
          <w:p w14:paraId="25933D03" w14:textId="1CA9A2E6" w:rsidR="0094532E" w:rsidRDefault="0094532E" w:rsidP="009D52B2">
            <w:r>
              <w:t>M</w:t>
            </w:r>
            <w:r w:rsidRPr="009D52B2">
              <w:t>aintain good dietary practice in line with the </w:t>
            </w:r>
            <w:hyperlink r:id="rId21" w:history="1">
              <w:r w:rsidRPr="009D52B2">
                <w:rPr>
                  <w:rStyle w:val="Hyperlink"/>
                </w:rPr>
                <w:t>Eatwell Guide</w:t>
              </w:r>
            </w:hyperlink>
            <w:r w:rsidRPr="009D52B2">
              <w:t> including avoiding or minimising sugar sweetened drinks (especially carbonated) and fruit juice and/or smoothies (limited to 150ml per day)</w:t>
            </w:r>
            <w:r>
              <w:t>.</w:t>
            </w:r>
          </w:p>
          <w:p w14:paraId="1967FE0B" w14:textId="77777777" w:rsidR="0094532E" w:rsidRDefault="0094532E" w:rsidP="009D52B2"/>
          <w:p w14:paraId="76C62ADB" w14:textId="77777777" w:rsidR="0094532E" w:rsidRDefault="0094532E" w:rsidP="009D52B2"/>
          <w:p w14:paraId="0A4360D5" w14:textId="77777777" w:rsidR="0094532E" w:rsidRDefault="0094532E" w:rsidP="009D52B2"/>
          <w:p w14:paraId="0846D618" w14:textId="77777777" w:rsidR="0094532E" w:rsidRDefault="0094532E" w:rsidP="009D52B2"/>
          <w:p w14:paraId="51682BE3" w14:textId="77777777" w:rsidR="0094532E" w:rsidRDefault="0094532E" w:rsidP="009D52B2"/>
          <w:p w14:paraId="57E0E7E7" w14:textId="77777777" w:rsidR="0094532E" w:rsidRDefault="0094532E" w:rsidP="009D52B2"/>
          <w:p w14:paraId="6C8E22FD" w14:textId="77777777" w:rsidR="0094532E" w:rsidRDefault="0094532E" w:rsidP="009D52B2"/>
          <w:p w14:paraId="10B7840C" w14:textId="77777777" w:rsidR="0094532E" w:rsidRDefault="0094532E" w:rsidP="009D52B2"/>
          <w:p w14:paraId="56AAB6C5" w14:textId="23E12E3C" w:rsidR="0094532E" w:rsidRDefault="0094532E" w:rsidP="009D52B2">
            <w:r>
              <w:t xml:space="preserve">Visit your </w:t>
            </w:r>
            <w:hyperlink r:id="rId22" w:history="1">
              <w:r w:rsidRPr="00AF2010">
                <w:rPr>
                  <w:rStyle w:val="Hyperlink"/>
                </w:rPr>
                <w:t>dentist</w:t>
              </w:r>
            </w:hyperlink>
            <w:r>
              <w:t xml:space="preserve"> regularly, as often as they recommend.</w:t>
            </w:r>
          </w:p>
          <w:p w14:paraId="4E3B99A9" w14:textId="77777777" w:rsidR="0094532E" w:rsidRDefault="0094532E" w:rsidP="009D52B2"/>
          <w:p w14:paraId="13968FB0" w14:textId="2B7E5B9B" w:rsidR="0094532E" w:rsidRPr="00364002" w:rsidRDefault="0094532E" w:rsidP="00D80C62">
            <w:hyperlink r:id="rId23" w:history="1">
              <w:r w:rsidRPr="00D51C3A">
                <w:rPr>
                  <w:rStyle w:val="Hyperlink"/>
                </w:rPr>
                <w:t>Smoking</w:t>
              </w:r>
            </w:hyperlink>
            <w:r w:rsidRPr="00C8174A">
              <w:t xml:space="preserve"> seriously affects general and oral health. The combined use of tobacco and </w:t>
            </w:r>
            <w:hyperlink r:id="rId24" w:history="1">
              <w:r w:rsidRPr="00D51C3A">
                <w:rPr>
                  <w:rStyle w:val="Hyperlink"/>
                </w:rPr>
                <w:t>alcohol</w:t>
              </w:r>
            </w:hyperlink>
            <w:r w:rsidRPr="00C8174A">
              <w:t xml:space="preserve"> further increases the risk of oral cancer. </w:t>
            </w:r>
          </w:p>
        </w:tc>
        <w:tc>
          <w:tcPr>
            <w:tcW w:w="1985" w:type="dxa"/>
          </w:tcPr>
          <w:p w14:paraId="4A93A69B" w14:textId="004F50E5" w:rsidR="0094532E" w:rsidRDefault="0094532E" w:rsidP="0094532E">
            <w:r w:rsidRPr="0094532E">
              <w:lastRenderedPageBreak/>
              <w:t>During pregnancy</w:t>
            </w:r>
            <w:r w:rsidR="00D11A36">
              <w:t>,</w:t>
            </w:r>
            <w:r w:rsidRPr="0094532E">
              <w:t xml:space="preserve"> some women can get swollen and sore gums, which may bleed. Bleeding gums are caused by a build-up of plaque on the teeth. </w:t>
            </w:r>
          </w:p>
          <w:p w14:paraId="745EFC50" w14:textId="77777777" w:rsidR="00D11A36" w:rsidRPr="0094532E" w:rsidRDefault="00D11A36" w:rsidP="0094532E"/>
          <w:p w14:paraId="1D6B56C3" w14:textId="77777777" w:rsidR="0094532E" w:rsidRPr="0094532E" w:rsidRDefault="0094532E" w:rsidP="0094532E">
            <w:r w:rsidRPr="0094532E">
              <w:t xml:space="preserve">Hormonal changes during pregnancy can make your gums more vulnerable to plaque, leading to inflammation and bleeding. </w:t>
            </w:r>
          </w:p>
          <w:p w14:paraId="39EC3122" w14:textId="77777777" w:rsidR="0094532E" w:rsidRDefault="0094532E" w:rsidP="0094532E">
            <w:r w:rsidRPr="0094532E">
              <w:t xml:space="preserve">This is also called pregnancy gingivitis or gum disease. </w:t>
            </w:r>
          </w:p>
          <w:p w14:paraId="2C83BA00" w14:textId="77777777" w:rsidR="00D11A36" w:rsidRPr="0094532E" w:rsidRDefault="00D11A36" w:rsidP="0094532E"/>
          <w:p w14:paraId="3525CB54" w14:textId="600AF3AE" w:rsidR="0094532E" w:rsidRPr="0094532E" w:rsidRDefault="0094532E" w:rsidP="0094532E">
            <w:r w:rsidRPr="0094532E">
              <w:t>For more information on keeping teeth and gums healthy in pregnancy please click </w:t>
            </w:r>
            <w:hyperlink r:id="rId25" w:tgtFrame="_blank" w:tooltip="External Link: https://www.nhs.uk/pregnancy/related-conditions/common-symptoms/bleeding-gums/ (opens in a new window)" w:history="1">
              <w:r w:rsidRPr="0094532E">
                <w:rPr>
                  <w:rStyle w:val="Hyperlink"/>
                  <w:b/>
                  <w:bCs/>
                </w:rPr>
                <w:t>here</w:t>
              </w:r>
            </w:hyperlink>
            <w:r w:rsidR="00D11A36">
              <w:t>.</w:t>
            </w:r>
          </w:p>
          <w:p w14:paraId="50CCE8C7" w14:textId="77777777" w:rsidR="0094532E" w:rsidRDefault="0094532E" w:rsidP="00D80C62"/>
          <w:p w14:paraId="0E62DA3A" w14:textId="423270DF" w:rsidR="00D11A36" w:rsidRDefault="00D11A36" w:rsidP="00D80C62">
            <w:hyperlink r:id="rId26" w:history="1">
              <w:r w:rsidRPr="00D51C3A">
                <w:rPr>
                  <w:rStyle w:val="Hyperlink"/>
                </w:rPr>
                <w:t>NHS dental care</w:t>
              </w:r>
            </w:hyperlink>
            <w:r>
              <w:t xml:space="preserve"> is free during pregnancy and for the first year after the birth of your baby.</w:t>
            </w:r>
          </w:p>
          <w:p w14:paraId="66CFB5A4" w14:textId="77777777" w:rsidR="00D11A36" w:rsidRDefault="00D11A36" w:rsidP="00D80C62"/>
          <w:p w14:paraId="4D92F433" w14:textId="34704EBD" w:rsidR="00D11A36" w:rsidRDefault="00D11A36" w:rsidP="00D80C62">
            <w:r>
              <w:t>If you have morning sickness, rinse your mouth with plain water after you are sick to prevent the acid from damaging your teeth. Do not brush your teeth straight after vomiting as they will be softened by the acid from your stomach. Wait about an hour before brushing.</w:t>
            </w:r>
          </w:p>
          <w:p w14:paraId="79B14E35" w14:textId="77777777" w:rsidR="00922295" w:rsidRDefault="00922295" w:rsidP="00D80C62"/>
          <w:p w14:paraId="2FDF4130" w14:textId="7C419949" w:rsidR="00922295" w:rsidRDefault="00922295" w:rsidP="00D80C62">
            <w:r>
              <w:t>Make sure your dentist knows you are pregnant so they can advise which treatments are suitable for you.</w:t>
            </w:r>
          </w:p>
          <w:p w14:paraId="2B1178A7" w14:textId="77777777" w:rsidR="00D11A36" w:rsidRDefault="00D11A36" w:rsidP="00D80C62"/>
        </w:tc>
        <w:tc>
          <w:tcPr>
            <w:tcW w:w="2126" w:type="dxa"/>
          </w:tcPr>
          <w:p w14:paraId="4D8B4D84" w14:textId="3CEEAA8B" w:rsidR="0094532E" w:rsidRDefault="0094532E" w:rsidP="00D80C62">
            <w:r>
              <w:lastRenderedPageBreak/>
              <w:t>Brush teeth twice a day (last thing at night before bed and at one other time), with fluoride toothpaste.</w:t>
            </w:r>
          </w:p>
          <w:p w14:paraId="74299FA9" w14:textId="77777777" w:rsidR="0094532E" w:rsidRDefault="0094532E" w:rsidP="00D80C62"/>
          <w:p w14:paraId="408E6947" w14:textId="77777777" w:rsidR="0094532E" w:rsidRDefault="0094532E" w:rsidP="00D80C62"/>
          <w:p w14:paraId="2786D2BD" w14:textId="77777777" w:rsidR="0094532E" w:rsidRDefault="0094532E" w:rsidP="00D80C62"/>
          <w:p w14:paraId="7BDF0702" w14:textId="13A47770" w:rsidR="0094532E" w:rsidRDefault="0094532E" w:rsidP="00D80C62">
            <w:r>
              <w:t>Ensure all surfaces of each tooth and the gumline are cleaned.</w:t>
            </w:r>
          </w:p>
          <w:p w14:paraId="2041BE0A" w14:textId="77777777" w:rsidR="0094532E" w:rsidRDefault="0094532E" w:rsidP="00D80C62"/>
          <w:p w14:paraId="18254EB7" w14:textId="77777777" w:rsidR="0094532E" w:rsidRDefault="0094532E" w:rsidP="00BF6B1F">
            <w:r>
              <w:t>Use a small-headed brush with medium texture bristles.</w:t>
            </w:r>
          </w:p>
          <w:p w14:paraId="361CD83B" w14:textId="77777777" w:rsidR="0094532E" w:rsidRDefault="0094532E" w:rsidP="00D80C62"/>
          <w:p w14:paraId="0BA016B2" w14:textId="16FF634B" w:rsidR="0094532E" w:rsidRDefault="0094532E" w:rsidP="00D80C62">
            <w:r>
              <w:t>Both powered and manual toothbrushes are effective for plaque control.</w:t>
            </w:r>
          </w:p>
          <w:p w14:paraId="1793542D" w14:textId="77777777" w:rsidR="0094532E" w:rsidRDefault="0094532E" w:rsidP="00D80C62"/>
          <w:p w14:paraId="43FCC084" w14:textId="77777777" w:rsidR="0094532E" w:rsidRDefault="0094532E" w:rsidP="00D80C62"/>
          <w:p w14:paraId="7EA08755" w14:textId="77777777" w:rsidR="0094532E" w:rsidRDefault="0094532E" w:rsidP="00D80C62">
            <w:r>
              <w:t>Brush for two minutes each time. You could use a timer, song or app to assist with this.</w:t>
            </w:r>
          </w:p>
          <w:p w14:paraId="6F74C202" w14:textId="77777777" w:rsidR="0094532E" w:rsidRDefault="0094532E" w:rsidP="00D80C62"/>
          <w:p w14:paraId="10A9EAA5" w14:textId="77777777" w:rsidR="0094532E" w:rsidRDefault="0094532E" w:rsidP="00D80C62"/>
          <w:p w14:paraId="2607EB46" w14:textId="77777777" w:rsidR="0094532E" w:rsidRDefault="0094532E" w:rsidP="00D80C62"/>
          <w:p w14:paraId="7072066C" w14:textId="77777777" w:rsidR="0094532E" w:rsidRDefault="0094532E" w:rsidP="00D80C62"/>
          <w:p w14:paraId="37A9F145" w14:textId="77777777" w:rsidR="0094532E" w:rsidRDefault="0094532E" w:rsidP="00D80C62"/>
          <w:p w14:paraId="5ECC56CE" w14:textId="77777777" w:rsidR="0094532E" w:rsidRDefault="0094532E" w:rsidP="00D80C62"/>
          <w:p w14:paraId="6C8AEDE7" w14:textId="77777777" w:rsidR="0094532E" w:rsidRDefault="0094532E" w:rsidP="00D80C62"/>
          <w:p w14:paraId="29019C0B" w14:textId="77777777" w:rsidR="0094532E" w:rsidRDefault="0094532E" w:rsidP="00D80C62"/>
          <w:p w14:paraId="3A42CFA6" w14:textId="77777777" w:rsidR="0094532E" w:rsidRDefault="0094532E" w:rsidP="00D80C62"/>
          <w:p w14:paraId="00B34585" w14:textId="77777777" w:rsidR="0094532E" w:rsidRDefault="0094532E" w:rsidP="009D52B2">
            <w:r>
              <w:t xml:space="preserve">Use a toothpaste containing 1350-1500 </w:t>
            </w:r>
            <w:proofErr w:type="spellStart"/>
            <w:r>
              <w:t>ppmF</w:t>
            </w:r>
            <w:proofErr w:type="spellEnd"/>
            <w:r>
              <w:t>.</w:t>
            </w:r>
          </w:p>
          <w:p w14:paraId="787EB915" w14:textId="681C4DD8" w:rsidR="0094532E" w:rsidRDefault="0094532E" w:rsidP="009D52B2"/>
          <w:p w14:paraId="49CD1401" w14:textId="77777777" w:rsidR="0094532E" w:rsidRDefault="0094532E" w:rsidP="009D52B2"/>
          <w:p w14:paraId="2428BE75" w14:textId="77777777" w:rsidR="0094532E" w:rsidRDefault="0094532E" w:rsidP="009D52B2"/>
          <w:p w14:paraId="31A80D01" w14:textId="77777777" w:rsidR="0094532E" w:rsidRDefault="0094532E" w:rsidP="009D52B2"/>
          <w:p w14:paraId="1D16E00D" w14:textId="77777777" w:rsidR="0094532E" w:rsidRDefault="0094532E" w:rsidP="009D52B2"/>
          <w:p w14:paraId="767D62E7" w14:textId="77777777" w:rsidR="0094532E" w:rsidRDefault="0094532E" w:rsidP="009D52B2"/>
          <w:p w14:paraId="441F54B3" w14:textId="77777777" w:rsidR="0094532E" w:rsidRDefault="0094532E" w:rsidP="009D52B2"/>
          <w:p w14:paraId="25242D2D" w14:textId="77777777" w:rsidR="0094532E" w:rsidRDefault="0094532E" w:rsidP="009D52B2"/>
          <w:p w14:paraId="498E10B1" w14:textId="77777777" w:rsidR="0094532E" w:rsidRDefault="0094532E" w:rsidP="009D52B2"/>
          <w:p w14:paraId="624E2E82" w14:textId="77777777" w:rsidR="0094532E" w:rsidRDefault="0094532E" w:rsidP="009D52B2"/>
          <w:p w14:paraId="7E428022" w14:textId="77777777" w:rsidR="0094532E" w:rsidRDefault="0094532E" w:rsidP="009D52B2"/>
          <w:p w14:paraId="1E5D0FB3" w14:textId="06DE979E" w:rsidR="0094532E" w:rsidRDefault="0094532E" w:rsidP="009D52B2">
            <w:r>
              <w:t xml:space="preserve">Spit out excess toothpaste, and not to rinse with water after brushing. </w:t>
            </w:r>
          </w:p>
          <w:p w14:paraId="40585E54" w14:textId="39599D0B" w:rsidR="0094532E" w:rsidRDefault="0094532E" w:rsidP="00D80C62">
            <w:pPr>
              <w:spacing w:before="144" w:after="144"/>
              <w:rPr>
                <w:rFonts w:cs="Arial"/>
              </w:rPr>
            </w:pPr>
            <w:r>
              <w:rPr>
                <w:rFonts w:cs="Arial"/>
              </w:rPr>
              <w:t xml:space="preserve">Older adults with missing teeth would benefit from additional attention to oral hygiene, particularly those </w:t>
            </w:r>
            <w:r>
              <w:rPr>
                <w:rFonts w:cs="Arial"/>
              </w:rPr>
              <w:lastRenderedPageBreak/>
              <w:t xml:space="preserve">wearing partial dentures, as they increase plaque retention. </w:t>
            </w:r>
          </w:p>
          <w:p w14:paraId="1EE830EC" w14:textId="77777777" w:rsidR="0094532E" w:rsidRDefault="0094532E" w:rsidP="00D80C62">
            <w:pPr>
              <w:spacing w:before="144" w:after="144"/>
              <w:rPr>
                <w:rFonts w:cs="Arial"/>
              </w:rPr>
            </w:pPr>
          </w:p>
          <w:p w14:paraId="2694082B" w14:textId="77777777" w:rsidR="0094532E" w:rsidRDefault="0094532E" w:rsidP="00D80C62">
            <w:pPr>
              <w:spacing w:before="144" w:after="144"/>
              <w:rPr>
                <w:rFonts w:cs="Arial"/>
              </w:rPr>
            </w:pPr>
            <w:r>
              <w:rPr>
                <w:rFonts w:cs="Arial"/>
              </w:rPr>
              <w:t>Good denture hygiene is important.</w:t>
            </w:r>
          </w:p>
          <w:p w14:paraId="5629584B" w14:textId="77777777" w:rsidR="0094532E" w:rsidRDefault="0094532E" w:rsidP="00D80C62">
            <w:pPr>
              <w:spacing w:before="144" w:after="144"/>
              <w:rPr>
                <w:rFonts w:cs="Arial"/>
              </w:rPr>
            </w:pPr>
          </w:p>
          <w:p w14:paraId="0B2D21BF" w14:textId="77777777" w:rsidR="0094532E" w:rsidRDefault="0094532E" w:rsidP="009B0E30">
            <w:r>
              <w:t xml:space="preserve">Those lacking manual dexterity or mental capacity may require assistance and support with toothbrushing. </w:t>
            </w:r>
          </w:p>
          <w:p w14:paraId="1D5822E4" w14:textId="77777777" w:rsidR="0094532E" w:rsidRDefault="0094532E" w:rsidP="009B0E30"/>
          <w:p w14:paraId="1535A224" w14:textId="77777777" w:rsidR="0094532E" w:rsidRDefault="0094532E" w:rsidP="009D52B2">
            <w:r>
              <w:t xml:space="preserve">Those in care homes need daily support to meet their mouth care needs. </w:t>
            </w:r>
          </w:p>
          <w:p w14:paraId="3FDB0DA9" w14:textId="77777777" w:rsidR="0094532E" w:rsidRDefault="0094532E" w:rsidP="009D52B2"/>
          <w:p w14:paraId="616DA2BE" w14:textId="2C41D272" w:rsidR="0094532E" w:rsidRDefault="0094532E" w:rsidP="009D52B2">
            <w:r>
              <w:t xml:space="preserve">Minimise consumption of </w:t>
            </w:r>
            <w:hyperlink r:id="rId27" w:history="1">
              <w:r w:rsidR="00D51C3A" w:rsidRPr="00D51C3A">
                <w:rPr>
                  <w:rStyle w:val="Hyperlink"/>
                </w:rPr>
                <w:t>sugar-containing</w:t>
              </w:r>
            </w:hyperlink>
            <w:r w:rsidR="00D51C3A">
              <w:t xml:space="preserve"> </w:t>
            </w:r>
            <w:r>
              <w:t>foods and drinks.</w:t>
            </w:r>
          </w:p>
          <w:p w14:paraId="69E56220" w14:textId="77777777" w:rsidR="0094532E" w:rsidRDefault="0094532E" w:rsidP="009D52B2"/>
          <w:p w14:paraId="18A72E46" w14:textId="77777777" w:rsidR="0094532E" w:rsidRDefault="0094532E" w:rsidP="009D52B2"/>
          <w:p w14:paraId="7EB89B28" w14:textId="77777777" w:rsidR="0094532E" w:rsidRDefault="0094532E" w:rsidP="009D52B2"/>
          <w:p w14:paraId="2F524BFF" w14:textId="77777777" w:rsidR="0094532E" w:rsidRDefault="0094532E" w:rsidP="009D52B2"/>
          <w:p w14:paraId="6C924950" w14:textId="77777777" w:rsidR="0094532E" w:rsidRDefault="0094532E" w:rsidP="009D52B2"/>
          <w:p w14:paraId="5BAD93A7" w14:textId="77777777" w:rsidR="0094532E" w:rsidRDefault="0094532E" w:rsidP="009D52B2"/>
          <w:p w14:paraId="003B6FD8" w14:textId="2D0661A9" w:rsidR="0094532E" w:rsidRDefault="0094532E" w:rsidP="009D52B2">
            <w:r>
              <w:t>M</w:t>
            </w:r>
            <w:r w:rsidRPr="009D52B2">
              <w:t>aintain good dietary practice in line with the </w:t>
            </w:r>
            <w:hyperlink r:id="rId28" w:history="1">
              <w:r w:rsidRPr="009D52B2">
                <w:rPr>
                  <w:rStyle w:val="Hyperlink"/>
                </w:rPr>
                <w:t>Eatwell Guide</w:t>
              </w:r>
            </w:hyperlink>
            <w:r w:rsidRPr="009D52B2">
              <w:t> including avoiding or minimising sugar sweetened drinks (especially carbonated) and fruit juice and/or smoothies (limited to 150ml per day)</w:t>
            </w:r>
            <w:r>
              <w:t>.</w:t>
            </w:r>
          </w:p>
          <w:p w14:paraId="0DA4B338" w14:textId="77777777" w:rsidR="0094532E" w:rsidRDefault="0094532E" w:rsidP="009D52B2"/>
          <w:p w14:paraId="31EC26DA" w14:textId="77777777" w:rsidR="0094532E" w:rsidRDefault="0094532E" w:rsidP="009D52B2"/>
          <w:p w14:paraId="1DA2B66A" w14:textId="77777777" w:rsidR="0094532E" w:rsidRDefault="0094532E" w:rsidP="009D52B2"/>
          <w:p w14:paraId="636F8998" w14:textId="77777777" w:rsidR="0094532E" w:rsidRDefault="0094532E" w:rsidP="009D52B2"/>
          <w:p w14:paraId="659ABCB8" w14:textId="77777777" w:rsidR="0094532E" w:rsidRDefault="0094532E" w:rsidP="009D52B2"/>
          <w:p w14:paraId="428947D4" w14:textId="77777777" w:rsidR="0094532E" w:rsidRDefault="0094532E" w:rsidP="009D52B2"/>
          <w:p w14:paraId="2B4CB9BF" w14:textId="77777777" w:rsidR="0094532E" w:rsidRDefault="0094532E" w:rsidP="009D52B2"/>
          <w:p w14:paraId="4BAF7B96" w14:textId="77777777" w:rsidR="0094532E" w:rsidRDefault="0094532E" w:rsidP="009D52B2"/>
          <w:p w14:paraId="77030E45" w14:textId="77777777" w:rsidR="0094532E" w:rsidRDefault="0094532E" w:rsidP="009D52B2"/>
          <w:p w14:paraId="0C3818D6" w14:textId="77777777" w:rsidR="0094532E" w:rsidRDefault="0094532E" w:rsidP="009D52B2"/>
          <w:p w14:paraId="0B05EBC0" w14:textId="77777777" w:rsidR="0094532E" w:rsidRDefault="0094532E" w:rsidP="009D52B2"/>
          <w:p w14:paraId="0B718366" w14:textId="5F1D8861" w:rsidR="0094532E" w:rsidRDefault="0094532E" w:rsidP="009D52B2">
            <w:r>
              <w:t xml:space="preserve">Visit your </w:t>
            </w:r>
            <w:hyperlink r:id="rId29" w:history="1">
              <w:r w:rsidRPr="00AF2010">
                <w:rPr>
                  <w:rStyle w:val="Hyperlink"/>
                </w:rPr>
                <w:t>dentist</w:t>
              </w:r>
            </w:hyperlink>
            <w:r>
              <w:t xml:space="preserve"> regularly, as often as they recommend.</w:t>
            </w:r>
          </w:p>
          <w:p w14:paraId="203D5498" w14:textId="77777777" w:rsidR="0094532E" w:rsidRDefault="0094532E" w:rsidP="009D52B2"/>
          <w:p w14:paraId="7C7F6D3D" w14:textId="77777777" w:rsidR="0094532E" w:rsidRDefault="0094532E" w:rsidP="009D52B2"/>
          <w:p w14:paraId="17EEA4CB" w14:textId="138BDBD5" w:rsidR="0094532E" w:rsidRPr="009D52B2" w:rsidRDefault="0094532E" w:rsidP="009D52B2">
            <w:hyperlink r:id="rId30" w:history="1">
              <w:r w:rsidRPr="00D51C3A">
                <w:rPr>
                  <w:rStyle w:val="Hyperlink"/>
                </w:rPr>
                <w:t>Smoking</w:t>
              </w:r>
            </w:hyperlink>
            <w:r w:rsidRPr="00C8174A">
              <w:t xml:space="preserve"> seriously affects general and </w:t>
            </w:r>
            <w:r w:rsidRPr="00C8174A">
              <w:lastRenderedPageBreak/>
              <w:t xml:space="preserve">oral health. The combined use of tobacco and </w:t>
            </w:r>
            <w:hyperlink r:id="rId31" w:history="1">
              <w:r w:rsidRPr="00D51C3A">
                <w:rPr>
                  <w:rStyle w:val="Hyperlink"/>
                </w:rPr>
                <w:t>alcohol</w:t>
              </w:r>
            </w:hyperlink>
            <w:r w:rsidRPr="00C8174A">
              <w:t xml:space="preserve"> further increases the risk of oral cancer.</w:t>
            </w:r>
          </w:p>
        </w:tc>
        <w:tc>
          <w:tcPr>
            <w:tcW w:w="2126" w:type="dxa"/>
          </w:tcPr>
          <w:p w14:paraId="48E342FC" w14:textId="77777777" w:rsidR="0094532E" w:rsidRDefault="0094532E" w:rsidP="00D80C62">
            <w:r>
              <w:lastRenderedPageBreak/>
              <w:t>Brush teeth twice a day (last thing at night before bed and at one other time), with fluoride toothpaste.</w:t>
            </w:r>
          </w:p>
          <w:p w14:paraId="518DA998" w14:textId="77777777" w:rsidR="0094532E" w:rsidRDefault="0094532E" w:rsidP="00D80C62"/>
          <w:p w14:paraId="39D24A40" w14:textId="77777777" w:rsidR="0094532E" w:rsidRDefault="0094532E" w:rsidP="00D80C62"/>
          <w:p w14:paraId="42B00336" w14:textId="77777777" w:rsidR="0094532E" w:rsidRDefault="0094532E" w:rsidP="00D80C62">
            <w:r>
              <w:t>Ensure all surfaces of each tooth and the gumline are cleaned.</w:t>
            </w:r>
          </w:p>
          <w:p w14:paraId="0B049F80" w14:textId="77777777" w:rsidR="0094532E" w:rsidRDefault="0094532E" w:rsidP="00D80C62"/>
          <w:p w14:paraId="07A6C446" w14:textId="77777777" w:rsidR="0094532E" w:rsidRDefault="0094532E" w:rsidP="00DD6554">
            <w:r>
              <w:t>Use a small-headed brush with medium texture bristles.</w:t>
            </w:r>
          </w:p>
          <w:p w14:paraId="75780408" w14:textId="77777777" w:rsidR="0094532E" w:rsidRDefault="0094532E" w:rsidP="00D80C62"/>
          <w:p w14:paraId="183FA9CF" w14:textId="77777777" w:rsidR="0094532E" w:rsidRDefault="0094532E" w:rsidP="00D80C62">
            <w:r>
              <w:t>Both powered and manual toothbrushes are effective for plaque control.</w:t>
            </w:r>
          </w:p>
          <w:p w14:paraId="7B1C75F4" w14:textId="77777777" w:rsidR="0094532E" w:rsidRDefault="0094532E" w:rsidP="00D80C62"/>
          <w:p w14:paraId="1659AC2C" w14:textId="77777777" w:rsidR="0094532E" w:rsidRDefault="0094532E" w:rsidP="00D80C62"/>
          <w:p w14:paraId="63851F28" w14:textId="77777777" w:rsidR="0094532E" w:rsidRDefault="0094532E" w:rsidP="00DD6554">
            <w:r>
              <w:t xml:space="preserve">Those lacking manual dexterity or mental capacity may require assistance and support with toothbrushing. They </w:t>
            </w:r>
            <w:r>
              <w:lastRenderedPageBreak/>
              <w:t>may benefit from using a powered brush, and some may require modifications such as a grip handle.</w:t>
            </w:r>
          </w:p>
          <w:p w14:paraId="7B0F1056" w14:textId="77777777" w:rsidR="0094532E" w:rsidRDefault="0094532E" w:rsidP="00D80C62"/>
          <w:p w14:paraId="072D30CC" w14:textId="77777777" w:rsidR="0094532E" w:rsidRDefault="0094532E" w:rsidP="00D80C62"/>
          <w:p w14:paraId="0BF29A0C" w14:textId="77777777" w:rsidR="0094532E" w:rsidRDefault="0094532E" w:rsidP="00D80C62">
            <w:r>
              <w:t>Brush for two minutes each time. You could use a timer, song or app to assist with this.</w:t>
            </w:r>
          </w:p>
          <w:p w14:paraId="23AA47F7" w14:textId="77777777" w:rsidR="0094532E" w:rsidRDefault="0094532E" w:rsidP="00D80C62"/>
          <w:p w14:paraId="123C2573" w14:textId="6D4837AE" w:rsidR="0094532E" w:rsidRDefault="0094532E" w:rsidP="00D80C62">
            <w:r>
              <w:t>Use a toothpaste using the age-appropriate amount of fluoride (a smear for under 3s and pea-sized for over 3s).</w:t>
            </w:r>
          </w:p>
          <w:p w14:paraId="29C3EE18" w14:textId="77777777" w:rsidR="0094532E" w:rsidRDefault="0094532E" w:rsidP="00D80C62"/>
          <w:p w14:paraId="618B6A8A" w14:textId="1111FFFE" w:rsidR="0094532E" w:rsidRDefault="0094532E" w:rsidP="00D80C62">
            <w:r>
              <w:t xml:space="preserve">Encourage them to spit out excess toothpaste, and not to rinse with water after brushing. </w:t>
            </w:r>
          </w:p>
          <w:p w14:paraId="00732C2C" w14:textId="77777777" w:rsidR="0094532E" w:rsidRDefault="0094532E" w:rsidP="00D80C62"/>
          <w:p w14:paraId="523FA1EC" w14:textId="77777777" w:rsidR="0094532E" w:rsidRDefault="0094532E" w:rsidP="00D80C62"/>
          <w:p w14:paraId="5160F48A" w14:textId="27FE9E7D" w:rsidR="0094532E" w:rsidRDefault="0094532E" w:rsidP="00D80C62">
            <w:r>
              <w:t xml:space="preserve">Oral hygiene care should be based on professional expertise and the </w:t>
            </w:r>
            <w:r>
              <w:lastRenderedPageBreak/>
              <w:t xml:space="preserve">needs and preferences of the individual and carers. </w:t>
            </w:r>
          </w:p>
          <w:p w14:paraId="66215BBE" w14:textId="77777777" w:rsidR="0094532E" w:rsidRDefault="0094532E" w:rsidP="00D80C62"/>
          <w:p w14:paraId="6D71EB98" w14:textId="77777777" w:rsidR="0094532E" w:rsidRDefault="0094532E" w:rsidP="00D80C62"/>
          <w:p w14:paraId="543A9626" w14:textId="77777777" w:rsidR="0094532E" w:rsidRDefault="0094532E" w:rsidP="00D80C62"/>
          <w:p w14:paraId="7F500474" w14:textId="77777777" w:rsidR="0094532E" w:rsidRDefault="0094532E" w:rsidP="00D80C62"/>
          <w:p w14:paraId="7BD5C6F4" w14:textId="77777777" w:rsidR="0094532E" w:rsidRDefault="0094532E" w:rsidP="00D80C62"/>
          <w:p w14:paraId="20A60A02" w14:textId="77777777" w:rsidR="0094532E" w:rsidRDefault="0094532E" w:rsidP="00D80C62"/>
          <w:p w14:paraId="0B650CDE" w14:textId="77777777" w:rsidR="0094532E" w:rsidRDefault="0094532E" w:rsidP="00D80C62"/>
          <w:p w14:paraId="4D6285D3" w14:textId="77777777" w:rsidR="0094532E" w:rsidRDefault="0094532E" w:rsidP="00D80C62"/>
          <w:p w14:paraId="4C2FE921" w14:textId="77777777" w:rsidR="0094532E" w:rsidRDefault="0094532E" w:rsidP="00D80C62"/>
          <w:p w14:paraId="1B8530E8" w14:textId="77777777" w:rsidR="0094532E" w:rsidRDefault="0094532E" w:rsidP="00D80C62"/>
          <w:p w14:paraId="49CF4FB9" w14:textId="77777777" w:rsidR="0094532E" w:rsidRDefault="0094532E" w:rsidP="00D80C62"/>
          <w:p w14:paraId="700C73A9" w14:textId="77777777" w:rsidR="0094532E" w:rsidRDefault="0094532E" w:rsidP="00D80C62"/>
          <w:p w14:paraId="1C2F7E06" w14:textId="77777777" w:rsidR="0094532E" w:rsidRDefault="0094532E" w:rsidP="00D80C62"/>
          <w:p w14:paraId="297B066B" w14:textId="77777777" w:rsidR="0094532E" w:rsidRDefault="0094532E" w:rsidP="00D80C62"/>
          <w:p w14:paraId="195274AB" w14:textId="77777777" w:rsidR="0094532E" w:rsidRDefault="0094532E" w:rsidP="00D80C62"/>
          <w:p w14:paraId="0A5EA67F" w14:textId="69C3FFD4" w:rsidR="0094532E" w:rsidRDefault="0094532E" w:rsidP="00C71C9A">
            <w:r>
              <w:t xml:space="preserve">Minimise consumption of </w:t>
            </w:r>
            <w:hyperlink r:id="rId32" w:history="1">
              <w:r w:rsidR="00D51C3A" w:rsidRPr="00D51C3A">
                <w:rPr>
                  <w:rStyle w:val="Hyperlink"/>
                </w:rPr>
                <w:t>sugar-containing</w:t>
              </w:r>
            </w:hyperlink>
            <w:r w:rsidR="00D51C3A">
              <w:t xml:space="preserve"> </w:t>
            </w:r>
            <w:r>
              <w:t>foods and drinks.</w:t>
            </w:r>
          </w:p>
          <w:p w14:paraId="09B064B2" w14:textId="77777777" w:rsidR="0094532E" w:rsidRDefault="0094532E" w:rsidP="00D80C62"/>
          <w:p w14:paraId="76C76D00" w14:textId="77777777" w:rsidR="0094532E" w:rsidRDefault="0094532E" w:rsidP="00D80C62"/>
          <w:p w14:paraId="2A435B06" w14:textId="77777777" w:rsidR="0094532E" w:rsidRDefault="0094532E" w:rsidP="00D80C62"/>
          <w:p w14:paraId="4ECFA8BA" w14:textId="77777777" w:rsidR="0094532E" w:rsidRDefault="0094532E" w:rsidP="00D80C62"/>
          <w:p w14:paraId="2402DCAF" w14:textId="493ED489" w:rsidR="0094532E" w:rsidRDefault="0094532E" w:rsidP="00D80C62">
            <w:r>
              <w:t>M</w:t>
            </w:r>
            <w:r w:rsidRPr="009D52B2">
              <w:t>aintain good dietary practice in line with the </w:t>
            </w:r>
            <w:hyperlink r:id="rId33" w:history="1">
              <w:r w:rsidRPr="009D52B2">
                <w:rPr>
                  <w:rStyle w:val="Hyperlink"/>
                </w:rPr>
                <w:t>Eatwell Guide</w:t>
              </w:r>
            </w:hyperlink>
            <w:r w:rsidRPr="009D52B2">
              <w:t xml:space="preserve"> including avoiding or minimising sugar </w:t>
            </w:r>
            <w:r w:rsidRPr="009D52B2">
              <w:lastRenderedPageBreak/>
              <w:t>sweetened drinks (especially carbonated) and fruit juice and/or smoothies (limited to 150ml per day)</w:t>
            </w:r>
            <w:r>
              <w:t>.</w:t>
            </w:r>
          </w:p>
          <w:p w14:paraId="76C539CD" w14:textId="77777777" w:rsidR="0094532E" w:rsidRDefault="0094532E" w:rsidP="00D80C62"/>
          <w:p w14:paraId="7C271BE7" w14:textId="77777777" w:rsidR="0094532E" w:rsidRDefault="0094532E" w:rsidP="00706302"/>
          <w:p w14:paraId="0B35D2DB" w14:textId="77777777" w:rsidR="0094532E" w:rsidRDefault="0094532E" w:rsidP="00706302"/>
          <w:p w14:paraId="76B21AA2" w14:textId="77777777" w:rsidR="0094532E" w:rsidRDefault="0094532E" w:rsidP="00706302"/>
          <w:p w14:paraId="133AD649" w14:textId="77777777" w:rsidR="0094532E" w:rsidRDefault="0094532E" w:rsidP="00706302"/>
          <w:p w14:paraId="27CC6994" w14:textId="77777777" w:rsidR="0094532E" w:rsidRDefault="0094532E" w:rsidP="00706302"/>
          <w:p w14:paraId="273C06E4" w14:textId="77777777" w:rsidR="0094532E" w:rsidRDefault="0094532E" w:rsidP="00706302"/>
          <w:p w14:paraId="7D15D741" w14:textId="77777777" w:rsidR="0094532E" w:rsidRDefault="0094532E" w:rsidP="00706302"/>
          <w:p w14:paraId="11E79578" w14:textId="77777777" w:rsidR="0094532E" w:rsidRDefault="0094532E" w:rsidP="00706302"/>
          <w:p w14:paraId="3618334E" w14:textId="77777777" w:rsidR="0094532E" w:rsidRDefault="0094532E" w:rsidP="00706302"/>
          <w:p w14:paraId="49460229" w14:textId="7C5DD097" w:rsidR="0094532E" w:rsidRDefault="0094532E" w:rsidP="00706302">
            <w:r>
              <w:t xml:space="preserve">Visit your </w:t>
            </w:r>
            <w:hyperlink r:id="rId34" w:history="1">
              <w:r w:rsidRPr="00AF2010">
                <w:rPr>
                  <w:rStyle w:val="Hyperlink"/>
                </w:rPr>
                <w:t>dentist</w:t>
              </w:r>
            </w:hyperlink>
            <w:r>
              <w:t xml:space="preserve"> regularly, as often as they recommend.</w:t>
            </w:r>
          </w:p>
          <w:p w14:paraId="77CD5A9F" w14:textId="77777777" w:rsidR="0094532E" w:rsidRDefault="0094532E" w:rsidP="00706302"/>
          <w:p w14:paraId="6156F24A" w14:textId="77777777" w:rsidR="0094532E" w:rsidRDefault="0094532E" w:rsidP="00706302"/>
          <w:p w14:paraId="3934B938" w14:textId="5F79A79F" w:rsidR="0094532E" w:rsidRPr="00494A5F" w:rsidRDefault="0094532E" w:rsidP="00706302">
            <w:pPr>
              <w:rPr>
                <w:rFonts w:cs="Arial"/>
              </w:rPr>
            </w:pPr>
            <w:hyperlink r:id="rId35" w:history="1">
              <w:r w:rsidRPr="00D51C3A">
                <w:rPr>
                  <w:rStyle w:val="Hyperlink"/>
                </w:rPr>
                <w:t>Smoking</w:t>
              </w:r>
            </w:hyperlink>
            <w:r w:rsidRPr="00C8174A">
              <w:t xml:space="preserve"> seriously affects general and oral health. The combined use of tobacco and </w:t>
            </w:r>
            <w:hyperlink r:id="rId36" w:history="1">
              <w:r w:rsidRPr="00D51C3A">
                <w:rPr>
                  <w:rStyle w:val="Hyperlink"/>
                </w:rPr>
                <w:t>alcohol</w:t>
              </w:r>
            </w:hyperlink>
            <w:r w:rsidRPr="00C8174A">
              <w:t xml:space="preserve"> further increases the risk of oral cancer.</w:t>
            </w:r>
            <w:r>
              <w:t xml:space="preserve"> </w:t>
            </w:r>
            <w:r w:rsidRPr="00C8174A">
              <w:t xml:space="preserve"> Encourage children and young people </w:t>
            </w:r>
            <w:r w:rsidRPr="00C8174A">
              <w:lastRenderedPageBreak/>
              <w:t>not to start smoking</w:t>
            </w:r>
            <w:r>
              <w:t>.</w:t>
            </w:r>
          </w:p>
        </w:tc>
      </w:tr>
    </w:tbl>
    <w:p w14:paraId="2EC30BC4" w14:textId="77777777" w:rsidR="001123ED" w:rsidRDefault="001123ED" w:rsidP="00EC24DF"/>
    <w:sectPr w:rsidR="001123ED" w:rsidSect="00AA219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20273" w14:textId="77777777" w:rsidR="00EC24DF" w:rsidRDefault="00EC24DF" w:rsidP="00EC24DF">
      <w:pPr>
        <w:spacing w:after="0" w:line="240" w:lineRule="auto"/>
      </w:pPr>
      <w:r>
        <w:separator/>
      </w:r>
    </w:p>
  </w:endnote>
  <w:endnote w:type="continuationSeparator" w:id="0">
    <w:p w14:paraId="1E606FF9" w14:textId="77777777" w:rsidR="00EC24DF" w:rsidRDefault="00EC24DF" w:rsidP="00EC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7B60" w14:textId="77777777" w:rsidR="00EC24DF" w:rsidRDefault="00EC24DF" w:rsidP="00EC24DF">
      <w:pPr>
        <w:spacing w:after="0" w:line="240" w:lineRule="auto"/>
      </w:pPr>
      <w:r>
        <w:separator/>
      </w:r>
    </w:p>
  </w:footnote>
  <w:footnote w:type="continuationSeparator" w:id="0">
    <w:p w14:paraId="78729D11" w14:textId="77777777" w:rsidR="00EC24DF" w:rsidRDefault="00EC24DF" w:rsidP="00EC2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A1B88"/>
    <w:multiLevelType w:val="hybridMultilevel"/>
    <w:tmpl w:val="C6F6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618624F"/>
    <w:multiLevelType w:val="hybridMultilevel"/>
    <w:tmpl w:val="7E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268360">
    <w:abstractNumId w:val="1"/>
  </w:num>
  <w:num w:numId="2" w16cid:durableId="56514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41"/>
    <w:rsid w:val="000413D1"/>
    <w:rsid w:val="00052E32"/>
    <w:rsid w:val="000643A3"/>
    <w:rsid w:val="000F3A3E"/>
    <w:rsid w:val="00103B3F"/>
    <w:rsid w:val="001123ED"/>
    <w:rsid w:val="00144AC3"/>
    <w:rsid w:val="00163D2C"/>
    <w:rsid w:val="001713FA"/>
    <w:rsid w:val="001E24B2"/>
    <w:rsid w:val="0037410F"/>
    <w:rsid w:val="00432187"/>
    <w:rsid w:val="00537C3E"/>
    <w:rsid w:val="00617E7A"/>
    <w:rsid w:val="0065252D"/>
    <w:rsid w:val="006530B9"/>
    <w:rsid w:val="006A5EE4"/>
    <w:rsid w:val="006F4778"/>
    <w:rsid w:val="00706302"/>
    <w:rsid w:val="007201CF"/>
    <w:rsid w:val="00740088"/>
    <w:rsid w:val="007412F1"/>
    <w:rsid w:val="007526BE"/>
    <w:rsid w:val="007E6CA9"/>
    <w:rsid w:val="008A79A0"/>
    <w:rsid w:val="00922295"/>
    <w:rsid w:val="0094532E"/>
    <w:rsid w:val="00950C54"/>
    <w:rsid w:val="009B0E30"/>
    <w:rsid w:val="009D52B2"/>
    <w:rsid w:val="00A91792"/>
    <w:rsid w:val="00AA2195"/>
    <w:rsid w:val="00AF2010"/>
    <w:rsid w:val="00B41867"/>
    <w:rsid w:val="00B46EE9"/>
    <w:rsid w:val="00BF6B1F"/>
    <w:rsid w:val="00C102AB"/>
    <w:rsid w:val="00C71C9A"/>
    <w:rsid w:val="00C8174A"/>
    <w:rsid w:val="00CC5941"/>
    <w:rsid w:val="00D11A36"/>
    <w:rsid w:val="00D51C3A"/>
    <w:rsid w:val="00D73D8A"/>
    <w:rsid w:val="00D80C62"/>
    <w:rsid w:val="00DB1C14"/>
    <w:rsid w:val="00DD6554"/>
    <w:rsid w:val="00DE0B06"/>
    <w:rsid w:val="00DE1AF4"/>
    <w:rsid w:val="00E35C2F"/>
    <w:rsid w:val="00EC24DF"/>
    <w:rsid w:val="00EF2B07"/>
    <w:rsid w:val="00F71BCF"/>
    <w:rsid w:val="00F903CD"/>
    <w:rsid w:val="00FA5493"/>
    <w:rsid w:val="00FB48C3"/>
    <w:rsid w:val="00FD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5B"/>
  <w15:chartTrackingRefBased/>
  <w15:docId w15:val="{02C8C0E4-AE10-4C0B-90D5-6F4BC65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41"/>
  </w:style>
  <w:style w:type="paragraph" w:styleId="Heading1">
    <w:name w:val="heading 1"/>
    <w:basedOn w:val="Normal"/>
    <w:next w:val="Normal"/>
    <w:link w:val="Heading1Char"/>
    <w:uiPriority w:val="9"/>
    <w:qFormat/>
    <w:rsid w:val="00CC5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941"/>
    <w:rPr>
      <w:rFonts w:eastAsiaTheme="majorEastAsia" w:cstheme="majorBidi"/>
      <w:color w:val="272727" w:themeColor="text1" w:themeTint="D8"/>
    </w:rPr>
  </w:style>
  <w:style w:type="paragraph" w:styleId="Title">
    <w:name w:val="Title"/>
    <w:basedOn w:val="Normal"/>
    <w:next w:val="Normal"/>
    <w:link w:val="TitleChar"/>
    <w:uiPriority w:val="10"/>
    <w:qFormat/>
    <w:rsid w:val="00CC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941"/>
    <w:pPr>
      <w:spacing w:before="160"/>
      <w:jc w:val="center"/>
    </w:pPr>
    <w:rPr>
      <w:i/>
      <w:iCs/>
      <w:color w:val="404040" w:themeColor="text1" w:themeTint="BF"/>
    </w:rPr>
  </w:style>
  <w:style w:type="character" w:customStyle="1" w:styleId="QuoteChar">
    <w:name w:val="Quote Char"/>
    <w:basedOn w:val="DefaultParagraphFont"/>
    <w:link w:val="Quote"/>
    <w:uiPriority w:val="29"/>
    <w:rsid w:val="00CC5941"/>
    <w:rPr>
      <w:i/>
      <w:iCs/>
      <w:color w:val="404040" w:themeColor="text1" w:themeTint="BF"/>
    </w:rPr>
  </w:style>
  <w:style w:type="paragraph" w:styleId="ListParagraph">
    <w:name w:val="List Paragraph"/>
    <w:basedOn w:val="Normal"/>
    <w:uiPriority w:val="34"/>
    <w:qFormat/>
    <w:rsid w:val="00CC5941"/>
    <w:pPr>
      <w:ind w:left="720"/>
      <w:contextualSpacing/>
    </w:pPr>
  </w:style>
  <w:style w:type="character" w:styleId="IntenseEmphasis">
    <w:name w:val="Intense Emphasis"/>
    <w:basedOn w:val="DefaultParagraphFont"/>
    <w:uiPriority w:val="21"/>
    <w:qFormat/>
    <w:rsid w:val="00CC5941"/>
    <w:rPr>
      <w:i/>
      <w:iCs/>
      <w:color w:val="0F4761" w:themeColor="accent1" w:themeShade="BF"/>
    </w:rPr>
  </w:style>
  <w:style w:type="paragraph" w:styleId="IntenseQuote">
    <w:name w:val="Intense Quote"/>
    <w:basedOn w:val="Normal"/>
    <w:next w:val="Normal"/>
    <w:link w:val="IntenseQuoteChar"/>
    <w:uiPriority w:val="30"/>
    <w:qFormat/>
    <w:rsid w:val="00CC5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941"/>
    <w:rPr>
      <w:i/>
      <w:iCs/>
      <w:color w:val="0F4761" w:themeColor="accent1" w:themeShade="BF"/>
    </w:rPr>
  </w:style>
  <w:style w:type="character" w:styleId="IntenseReference">
    <w:name w:val="Intense Reference"/>
    <w:basedOn w:val="DefaultParagraphFont"/>
    <w:uiPriority w:val="32"/>
    <w:qFormat/>
    <w:rsid w:val="00CC5941"/>
    <w:rPr>
      <w:b/>
      <w:bCs/>
      <w:smallCaps/>
      <w:color w:val="0F4761" w:themeColor="accent1" w:themeShade="BF"/>
      <w:spacing w:val="5"/>
    </w:rPr>
  </w:style>
  <w:style w:type="table" w:styleId="TableGrid">
    <w:name w:val="Table Grid"/>
    <w:basedOn w:val="TableNormal"/>
    <w:uiPriority w:val="39"/>
    <w:rsid w:val="00CC5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941"/>
    <w:rPr>
      <w:color w:val="467886" w:themeColor="hyperlink"/>
      <w:u w:val="single"/>
    </w:rPr>
  </w:style>
  <w:style w:type="character" w:customStyle="1" w:styleId="sr-only">
    <w:name w:val="sr-only"/>
    <w:basedOn w:val="DefaultParagraphFont"/>
    <w:rsid w:val="00CC5941"/>
  </w:style>
  <w:style w:type="character" w:styleId="UnresolvedMention">
    <w:name w:val="Unresolved Mention"/>
    <w:basedOn w:val="DefaultParagraphFont"/>
    <w:uiPriority w:val="99"/>
    <w:semiHidden/>
    <w:unhideWhenUsed/>
    <w:rsid w:val="009D52B2"/>
    <w:rPr>
      <w:color w:val="605E5C"/>
      <w:shd w:val="clear" w:color="auto" w:fill="E1DFDD"/>
    </w:rPr>
  </w:style>
  <w:style w:type="paragraph" w:styleId="Header">
    <w:name w:val="header"/>
    <w:basedOn w:val="Normal"/>
    <w:link w:val="HeaderChar"/>
    <w:uiPriority w:val="99"/>
    <w:unhideWhenUsed/>
    <w:rsid w:val="00EC2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4DF"/>
  </w:style>
  <w:style w:type="paragraph" w:styleId="Footer">
    <w:name w:val="footer"/>
    <w:basedOn w:val="Normal"/>
    <w:link w:val="FooterChar"/>
    <w:uiPriority w:val="99"/>
    <w:unhideWhenUsed/>
    <w:rsid w:val="00EC2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250484">
      <w:bodyDiv w:val="1"/>
      <w:marLeft w:val="0"/>
      <w:marRight w:val="0"/>
      <w:marTop w:val="0"/>
      <w:marBottom w:val="0"/>
      <w:divBdr>
        <w:top w:val="none" w:sz="0" w:space="0" w:color="auto"/>
        <w:left w:val="none" w:sz="0" w:space="0" w:color="auto"/>
        <w:bottom w:val="none" w:sz="0" w:space="0" w:color="auto"/>
        <w:right w:val="none" w:sz="0" w:space="0" w:color="auto"/>
      </w:divBdr>
    </w:div>
    <w:div w:id="13448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healthier-families/food-facts/sugar/" TargetMode="External"/><Relationship Id="rId13" Type="http://schemas.openxmlformats.org/officeDocument/2006/relationships/hyperlink" Target="https://www.gov.uk/government/publications/the-eatwell-guide" TargetMode="External"/><Relationship Id="rId18" Type="http://schemas.openxmlformats.org/officeDocument/2006/relationships/hyperlink" Target="https://www.quitready.co.uk/" TargetMode="External"/><Relationship Id="rId26" Type="http://schemas.openxmlformats.org/officeDocument/2006/relationships/hyperlink" Target="https://www.nhs.uk/service-search/find-a-dentist/" TargetMode="External"/><Relationship Id="rId3" Type="http://schemas.openxmlformats.org/officeDocument/2006/relationships/settings" Target="settings.xml"/><Relationship Id="rId21" Type="http://schemas.openxmlformats.org/officeDocument/2006/relationships/hyperlink" Target="https://www.gov.uk/government/publications/the-eatwell-guide" TargetMode="External"/><Relationship Id="rId34" Type="http://schemas.openxmlformats.org/officeDocument/2006/relationships/hyperlink" Target="https://www.nhs.uk/service-search/find-a-dentist/" TargetMode="External"/><Relationship Id="rId7" Type="http://schemas.openxmlformats.org/officeDocument/2006/relationships/hyperlink" Target="https://www.dentalhealth.org/blog/breastfeeding-week-how-does-breastfeeding-affect-oral-health" TargetMode="External"/><Relationship Id="rId12" Type="http://schemas.openxmlformats.org/officeDocument/2006/relationships/hyperlink" Target="https://www.nhs.uk/healthier-families/food-facts/sugar/" TargetMode="External"/><Relationship Id="rId17" Type="http://schemas.openxmlformats.org/officeDocument/2006/relationships/hyperlink" Target="https://www.nhs.uk/service-search/find-a-dentist/" TargetMode="External"/><Relationship Id="rId25" Type="http://schemas.openxmlformats.org/officeDocument/2006/relationships/hyperlink" Target="https://www.nhs.uk/pregnancy/related-conditions/common-symptoms/bleeding-gums/" TargetMode="External"/><Relationship Id="rId33" Type="http://schemas.openxmlformats.org/officeDocument/2006/relationships/hyperlink" Target="https://www.gov.uk/government/publications/the-eatwell-guid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the-eatwell-guide" TargetMode="External"/><Relationship Id="rId20" Type="http://schemas.openxmlformats.org/officeDocument/2006/relationships/hyperlink" Target="https://www.nhs.uk/healthier-families/food-facts/sugar/" TargetMode="External"/><Relationship Id="rId29" Type="http://schemas.openxmlformats.org/officeDocument/2006/relationships/hyperlink" Target="https://www.nhs.uk/service-search/find-a-dent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service-search/find-a-dentist/" TargetMode="External"/><Relationship Id="rId24" Type="http://schemas.openxmlformats.org/officeDocument/2006/relationships/hyperlink" Target="https://www.turning-point.co.uk/services/leicestershire" TargetMode="External"/><Relationship Id="rId32" Type="http://schemas.openxmlformats.org/officeDocument/2006/relationships/hyperlink" Target="https://www.nhs.uk/healthier-families/food-facts/suga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healthier-families/food-facts/sugar/" TargetMode="External"/><Relationship Id="rId23" Type="http://schemas.openxmlformats.org/officeDocument/2006/relationships/hyperlink" Target="https://www.quitready.co.uk/" TargetMode="External"/><Relationship Id="rId28" Type="http://schemas.openxmlformats.org/officeDocument/2006/relationships/hyperlink" Target="https://www.gov.uk/government/publications/the-eatwell-guide" TargetMode="External"/><Relationship Id="rId36" Type="http://schemas.openxmlformats.org/officeDocument/2006/relationships/hyperlink" Target="https://www.turning-point.co.uk/services/leicestershire" TargetMode="External"/><Relationship Id="rId10" Type="http://schemas.openxmlformats.org/officeDocument/2006/relationships/hyperlink" Target="https://www.nhs.uk/service-search/find-a-dentist/" TargetMode="External"/><Relationship Id="rId19" Type="http://schemas.openxmlformats.org/officeDocument/2006/relationships/hyperlink" Target="https://www.turning-point.co.uk/services/leicestershire" TargetMode="External"/><Relationship Id="rId31" Type="http://schemas.openxmlformats.org/officeDocument/2006/relationships/hyperlink" Target="https://www.turning-point.co.uk/services/leicestershire" TargetMode="External"/><Relationship Id="rId4" Type="http://schemas.openxmlformats.org/officeDocument/2006/relationships/webSettings" Target="webSettings.xml"/><Relationship Id="rId9" Type="http://schemas.openxmlformats.org/officeDocument/2006/relationships/hyperlink" Target="https://www.nhs.uk/service-search/find-a-dentist/" TargetMode="External"/><Relationship Id="rId14" Type="http://schemas.openxmlformats.org/officeDocument/2006/relationships/hyperlink" Target="https://www.nhs.uk/service-search/find-a-dentist/" TargetMode="External"/><Relationship Id="rId22" Type="http://schemas.openxmlformats.org/officeDocument/2006/relationships/hyperlink" Target="https://www.nhs.uk/service-search/find-a-dentist/" TargetMode="External"/><Relationship Id="rId27" Type="http://schemas.openxmlformats.org/officeDocument/2006/relationships/hyperlink" Target="https://www.nhs.uk/healthier-families/food-facts/sugar/" TargetMode="External"/><Relationship Id="rId30" Type="http://schemas.openxmlformats.org/officeDocument/2006/relationships/hyperlink" Target="https://www.quitready.co.uk/" TargetMode="External"/><Relationship Id="rId35" Type="http://schemas.openxmlformats.org/officeDocument/2006/relationships/hyperlink" Target="https://www.quitread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Clarke</dc:creator>
  <cp:keywords/>
  <dc:description/>
  <cp:lastModifiedBy>Hayley Downing</cp:lastModifiedBy>
  <cp:revision>2</cp:revision>
  <dcterms:created xsi:type="dcterms:W3CDTF">2025-07-31T13:09:00Z</dcterms:created>
  <dcterms:modified xsi:type="dcterms:W3CDTF">2025-07-31T13:09:00Z</dcterms:modified>
</cp:coreProperties>
</file>