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25FCA" w14:textId="77777777" w:rsidR="009628D4" w:rsidRPr="000F0B6C" w:rsidRDefault="009628D4" w:rsidP="000F0B6C">
      <w:pPr>
        <w:spacing w:line="276" w:lineRule="auto"/>
        <w:ind w:left="720" w:hanging="360"/>
        <w:jc w:val="center"/>
        <w:rPr>
          <w:rFonts w:asciiTheme="minorHAnsi" w:hAnsiTheme="minorHAnsi" w:cstheme="minorHAnsi"/>
          <w:b/>
          <w:bCs/>
          <w:color w:val="538135" w:themeColor="accent6" w:themeShade="BF"/>
          <w:u w:val="single"/>
        </w:rPr>
      </w:pPr>
      <w:bookmarkStart w:id="0" w:name="_Hlk177631124"/>
      <w:r w:rsidRPr="000F0B6C">
        <w:rPr>
          <w:rFonts w:asciiTheme="minorHAnsi" w:hAnsiTheme="minorHAnsi" w:cstheme="minorHAnsi"/>
          <w:b/>
          <w:bCs/>
          <w:color w:val="538135" w:themeColor="accent6" w:themeShade="BF"/>
          <w:u w:val="single"/>
        </w:rPr>
        <w:t>Oadby and Wigston Borough Updates</w:t>
      </w:r>
    </w:p>
    <w:p w14:paraId="4FC1B674" w14:textId="77777777" w:rsidR="009628D4" w:rsidRPr="000F0B6C" w:rsidRDefault="009628D4" w:rsidP="000F0B6C">
      <w:pPr>
        <w:spacing w:line="276" w:lineRule="auto"/>
        <w:ind w:left="720" w:hanging="360"/>
        <w:jc w:val="center"/>
        <w:rPr>
          <w:rStyle w:val="Hyperlink"/>
          <w:rFonts w:asciiTheme="minorHAnsi" w:hAnsiTheme="minorHAnsi" w:cstheme="minorHAnsi"/>
        </w:rPr>
      </w:pPr>
      <w:r w:rsidRPr="000F0B6C">
        <w:rPr>
          <w:rFonts w:asciiTheme="minorHAnsi" w:hAnsiTheme="minorHAnsi" w:cstheme="minorHAnsi"/>
          <w:color w:val="FF0000"/>
        </w:rPr>
        <w:t xml:space="preserve">If you have any information that you would like to be shared through this regular email update, please send information over to </w:t>
      </w:r>
      <w:hyperlink r:id="rId5" w:history="1">
        <w:r w:rsidRPr="000F0B6C">
          <w:rPr>
            <w:rStyle w:val="Hyperlink"/>
            <w:rFonts w:asciiTheme="minorHAnsi" w:hAnsiTheme="minorHAnsi" w:cstheme="minorHAnsi"/>
          </w:rPr>
          <w:t>eliza.deakins1@nhs.com</w:t>
        </w:r>
      </w:hyperlink>
    </w:p>
    <w:p w14:paraId="55815376" w14:textId="77777777" w:rsidR="009628D4" w:rsidRPr="000F0B6C" w:rsidRDefault="009628D4" w:rsidP="000F0B6C">
      <w:pPr>
        <w:spacing w:line="276" w:lineRule="auto"/>
        <w:ind w:left="720" w:hanging="360"/>
        <w:jc w:val="center"/>
        <w:rPr>
          <w:rStyle w:val="Hyperlink"/>
          <w:rFonts w:asciiTheme="minorHAnsi" w:hAnsiTheme="minorHAnsi" w:cstheme="minorHAnsi"/>
        </w:rPr>
      </w:pPr>
    </w:p>
    <w:bookmarkEnd w:id="0"/>
    <w:p w14:paraId="27522619" w14:textId="64A65F11" w:rsidR="00CC1D2E" w:rsidRPr="000F0B6C" w:rsidRDefault="00CC1D2E" w:rsidP="000F0B6C">
      <w:pPr>
        <w:pStyle w:val="ListParagraph"/>
        <w:numPr>
          <w:ilvl w:val="0"/>
          <w:numId w:val="1"/>
        </w:numPr>
        <w:spacing w:line="276" w:lineRule="auto"/>
        <w:rPr>
          <w:rFonts w:asciiTheme="minorHAnsi" w:hAnsiTheme="minorHAnsi" w:cstheme="minorHAnsi"/>
          <w:b/>
          <w:bCs/>
          <w:color w:val="538135" w:themeColor="accent6" w:themeShade="BF"/>
        </w:rPr>
      </w:pPr>
      <w:r w:rsidRPr="000F0B6C">
        <w:rPr>
          <w:rFonts w:asciiTheme="minorHAnsi" w:hAnsiTheme="minorHAnsi" w:cstheme="minorHAnsi"/>
          <w:b/>
          <w:bCs/>
          <w:color w:val="538135" w:themeColor="accent6" w:themeShade="BF"/>
        </w:rPr>
        <w:t>Oadby &amp; Wigston Neighbourhood Mental Health Café</w:t>
      </w:r>
    </w:p>
    <w:p w14:paraId="6B8AF25F" w14:textId="7337A770" w:rsidR="00CC1D2E" w:rsidRPr="000F0B6C" w:rsidRDefault="00CC1D2E" w:rsidP="000F0B6C">
      <w:pPr>
        <w:spacing w:line="276" w:lineRule="auto"/>
        <w:ind w:left="360"/>
        <w:rPr>
          <w:rFonts w:asciiTheme="minorHAnsi" w:hAnsiTheme="minorHAnsi" w:cstheme="minorHAnsi"/>
          <w:color w:val="538135" w:themeColor="accent6" w:themeShade="BF"/>
        </w:rPr>
      </w:pPr>
      <w:r w:rsidRPr="000F0B6C">
        <w:rPr>
          <w:rFonts w:asciiTheme="minorHAnsi" w:hAnsiTheme="minorHAnsi" w:cstheme="minorHAnsi"/>
        </w:rPr>
        <w:t>Please see flyers attached and share with your networks.</w:t>
      </w:r>
    </w:p>
    <w:p w14:paraId="03E4E3A7" w14:textId="77777777" w:rsidR="00CC1D2E" w:rsidRPr="000F0B6C" w:rsidRDefault="00CC1D2E" w:rsidP="000F0B6C">
      <w:pPr>
        <w:spacing w:line="276" w:lineRule="auto"/>
        <w:ind w:left="360"/>
        <w:rPr>
          <w:rFonts w:asciiTheme="minorHAnsi" w:hAnsiTheme="minorHAnsi" w:cstheme="minorHAnsi"/>
          <w:b/>
          <w:bCs/>
          <w:color w:val="538135" w:themeColor="accent6" w:themeShade="BF"/>
        </w:rPr>
      </w:pPr>
    </w:p>
    <w:p w14:paraId="05D37E18" w14:textId="1A9E6A7F" w:rsidR="000F0B6C" w:rsidRPr="000F0B6C" w:rsidRDefault="000F0B6C" w:rsidP="000F0B6C">
      <w:pPr>
        <w:pStyle w:val="ListParagraph"/>
        <w:numPr>
          <w:ilvl w:val="0"/>
          <w:numId w:val="1"/>
        </w:numPr>
        <w:spacing w:line="276" w:lineRule="auto"/>
        <w:rPr>
          <w:rFonts w:asciiTheme="minorHAnsi" w:hAnsiTheme="minorHAnsi" w:cstheme="minorHAnsi"/>
          <w:b/>
          <w:bCs/>
          <w:color w:val="538135" w:themeColor="accent6" w:themeShade="BF"/>
        </w:rPr>
      </w:pPr>
      <w:r w:rsidRPr="000F0B6C">
        <w:rPr>
          <w:rFonts w:asciiTheme="minorHAnsi" w:hAnsiTheme="minorHAnsi" w:cstheme="minorHAnsi"/>
          <w:b/>
          <w:bCs/>
          <w:color w:val="538135" w:themeColor="accent6" w:themeShade="BF"/>
          <w:lang w:val="en-US"/>
        </w:rPr>
        <w:t xml:space="preserve">LLR Suicide Prevention Strategy for 2024 – </w:t>
      </w:r>
      <w:r w:rsidRPr="000F0B6C">
        <w:rPr>
          <w:rFonts w:asciiTheme="minorHAnsi" w:hAnsiTheme="minorHAnsi" w:cstheme="minorHAnsi"/>
          <w:b/>
          <w:bCs/>
          <w:color w:val="538135" w:themeColor="accent6" w:themeShade="BF"/>
        </w:rPr>
        <w:t>2029</w:t>
      </w:r>
    </w:p>
    <w:p w14:paraId="6607CD98" w14:textId="02FED8E5" w:rsidR="000F0B6C" w:rsidRPr="000F0B6C" w:rsidRDefault="000F0B6C" w:rsidP="000F0B6C">
      <w:pPr>
        <w:spacing w:line="276" w:lineRule="auto"/>
        <w:rPr>
          <w:rFonts w:asciiTheme="minorHAnsi" w:hAnsiTheme="minorHAnsi" w:cstheme="minorHAnsi"/>
          <w:lang w:eastAsia="en-US"/>
        </w:rPr>
      </w:pPr>
      <w:r w:rsidRPr="000F0B6C">
        <w:rPr>
          <w:rFonts w:asciiTheme="minorHAnsi" w:hAnsiTheme="minorHAnsi" w:cstheme="minorHAnsi"/>
        </w:rPr>
        <w:t>Leicester</w:t>
      </w:r>
      <w:r w:rsidRPr="000F0B6C">
        <w:rPr>
          <w:rFonts w:asciiTheme="minorHAnsi" w:hAnsiTheme="minorHAnsi" w:cstheme="minorHAnsi"/>
          <w:lang w:val="en-US"/>
        </w:rPr>
        <w:t xml:space="preserve"> City, Leicestershire and Rutland Councils have refreshed the LLR Suicide Prevention Strategy for 2024 – 2029.  Suicide is not </w:t>
      </w:r>
      <w:proofErr w:type="gramStart"/>
      <w:r w:rsidRPr="000F0B6C">
        <w:rPr>
          <w:rFonts w:asciiTheme="minorHAnsi" w:hAnsiTheme="minorHAnsi" w:cstheme="minorHAnsi"/>
          <w:lang w:val="en-US"/>
        </w:rPr>
        <w:t>inevitable</w:t>
      </w:r>
      <w:r w:rsidRPr="000F0B6C">
        <w:rPr>
          <w:rFonts w:asciiTheme="minorHAnsi" w:hAnsiTheme="minorHAnsi" w:cstheme="minorHAnsi"/>
        </w:rPr>
        <w:t>,</w:t>
      </w:r>
      <w:proofErr w:type="gramEnd"/>
      <w:r w:rsidRPr="000F0B6C">
        <w:rPr>
          <w:rFonts w:asciiTheme="minorHAnsi" w:hAnsiTheme="minorHAnsi" w:cstheme="minorHAnsi"/>
        </w:rPr>
        <w:t xml:space="preserve"> it can be preventable.  </w:t>
      </w:r>
      <w:r w:rsidRPr="000F0B6C">
        <w:rPr>
          <w:rFonts w:asciiTheme="minorHAnsi" w:hAnsiTheme="minorHAnsi" w:cstheme="minorHAnsi"/>
          <w:lang w:val="en-US"/>
        </w:rPr>
        <w:t xml:space="preserve">The strategy describes how </w:t>
      </w:r>
      <w:proofErr w:type="spellStart"/>
      <w:r w:rsidRPr="000F0B6C">
        <w:rPr>
          <w:rFonts w:asciiTheme="minorHAnsi" w:hAnsiTheme="minorHAnsi" w:cstheme="minorHAnsi"/>
          <w:lang w:val="en-US"/>
        </w:rPr>
        <w:t>organisations</w:t>
      </w:r>
      <w:proofErr w:type="spellEnd"/>
      <w:r w:rsidRPr="000F0B6C">
        <w:rPr>
          <w:rFonts w:asciiTheme="minorHAnsi" w:hAnsiTheme="minorHAnsi" w:cstheme="minorHAnsi"/>
          <w:lang w:val="en-US"/>
        </w:rPr>
        <w:t xml:space="preserve"> (such as councils, the police and NHS) plan to work together across LLR to prevent suicide over the next 5 years. </w:t>
      </w:r>
      <w:r w:rsidRPr="000F0B6C">
        <w:rPr>
          <w:rFonts w:asciiTheme="minorHAnsi" w:hAnsiTheme="minorHAnsi" w:cstheme="minorHAnsi"/>
        </w:rPr>
        <w:t> </w:t>
      </w:r>
    </w:p>
    <w:p w14:paraId="54671F74" w14:textId="77777777" w:rsidR="000F0B6C" w:rsidRPr="000F0B6C" w:rsidRDefault="000F0B6C" w:rsidP="000F0B6C">
      <w:pPr>
        <w:spacing w:line="276" w:lineRule="auto"/>
        <w:rPr>
          <w:rFonts w:asciiTheme="minorHAnsi" w:hAnsiTheme="minorHAnsi" w:cstheme="minorHAnsi"/>
        </w:rPr>
      </w:pPr>
      <w:r w:rsidRPr="000F0B6C">
        <w:rPr>
          <w:rFonts w:asciiTheme="minorHAnsi" w:hAnsiTheme="minorHAnsi" w:cstheme="minorHAnsi"/>
        </w:rPr>
        <w:t> </w:t>
      </w:r>
    </w:p>
    <w:p w14:paraId="132E79D0" w14:textId="77777777" w:rsidR="000F0B6C" w:rsidRPr="000F0B6C" w:rsidRDefault="000F0B6C" w:rsidP="000F0B6C">
      <w:pPr>
        <w:spacing w:line="276" w:lineRule="auto"/>
        <w:rPr>
          <w:rFonts w:asciiTheme="minorHAnsi" w:hAnsiTheme="minorHAnsi" w:cstheme="minorHAnsi"/>
        </w:rPr>
      </w:pPr>
      <w:r w:rsidRPr="000F0B6C">
        <w:rPr>
          <w:rFonts w:asciiTheme="minorHAnsi" w:hAnsiTheme="minorHAnsi" w:cstheme="minorHAnsi"/>
          <w:lang w:val="en-US"/>
        </w:rPr>
        <w:t>We want to hear your views on the draft Suicide Prevention Strategy for LLR.  Your views will be used to inform the final version of the strategy, and the corresponding action plan which will detail how the priorities will be achieved. </w:t>
      </w:r>
      <w:r w:rsidRPr="000F0B6C">
        <w:rPr>
          <w:rFonts w:asciiTheme="minorHAnsi" w:hAnsiTheme="minorHAnsi" w:cstheme="minorHAnsi"/>
        </w:rPr>
        <w:t> </w:t>
      </w:r>
    </w:p>
    <w:p w14:paraId="7903DDC7" w14:textId="77777777" w:rsidR="000F0B6C" w:rsidRPr="000F0B6C" w:rsidRDefault="000F0B6C" w:rsidP="000F0B6C">
      <w:pPr>
        <w:spacing w:line="276" w:lineRule="auto"/>
        <w:rPr>
          <w:rFonts w:asciiTheme="minorHAnsi" w:hAnsiTheme="minorHAnsi" w:cstheme="minorHAnsi"/>
        </w:rPr>
      </w:pPr>
      <w:r w:rsidRPr="000F0B6C">
        <w:rPr>
          <w:rFonts w:asciiTheme="minorHAnsi" w:hAnsiTheme="minorHAnsi" w:cstheme="minorHAnsi"/>
        </w:rPr>
        <w:t> </w:t>
      </w:r>
    </w:p>
    <w:p w14:paraId="2460047F" w14:textId="77777777" w:rsidR="000F0B6C" w:rsidRPr="000F0B6C" w:rsidRDefault="000F0B6C" w:rsidP="000F0B6C">
      <w:pPr>
        <w:spacing w:line="276" w:lineRule="auto"/>
        <w:rPr>
          <w:rFonts w:asciiTheme="minorHAnsi" w:hAnsiTheme="minorHAnsi" w:cstheme="minorHAnsi"/>
        </w:rPr>
      </w:pPr>
      <w:r w:rsidRPr="000F0B6C">
        <w:rPr>
          <w:rFonts w:asciiTheme="minorHAnsi" w:hAnsiTheme="minorHAnsi" w:cstheme="minorHAnsi"/>
        </w:rPr>
        <w:t xml:space="preserve">The consultation is open to everyone in Leicester City, </w:t>
      </w:r>
      <w:proofErr w:type="gramStart"/>
      <w:r w:rsidRPr="000F0B6C">
        <w:rPr>
          <w:rFonts w:asciiTheme="minorHAnsi" w:hAnsiTheme="minorHAnsi" w:cstheme="minorHAnsi"/>
        </w:rPr>
        <w:t>Leicestershire</w:t>
      </w:r>
      <w:proofErr w:type="gramEnd"/>
      <w:r w:rsidRPr="000F0B6C">
        <w:rPr>
          <w:rFonts w:asciiTheme="minorHAnsi" w:hAnsiTheme="minorHAnsi" w:cstheme="minorHAnsi"/>
        </w:rPr>
        <w:t xml:space="preserve"> and Rutland.  </w:t>
      </w:r>
    </w:p>
    <w:p w14:paraId="12993084" w14:textId="77777777" w:rsidR="000F0B6C" w:rsidRPr="000F0B6C" w:rsidRDefault="000F0B6C" w:rsidP="000F0B6C">
      <w:pPr>
        <w:spacing w:line="276" w:lineRule="auto"/>
        <w:rPr>
          <w:rFonts w:asciiTheme="minorHAnsi" w:hAnsiTheme="minorHAnsi" w:cstheme="minorHAnsi"/>
        </w:rPr>
      </w:pPr>
      <w:r w:rsidRPr="000F0B6C">
        <w:rPr>
          <w:rFonts w:asciiTheme="minorHAnsi" w:hAnsiTheme="minorHAnsi" w:cstheme="minorHAnsi"/>
        </w:rPr>
        <w:t> </w:t>
      </w:r>
    </w:p>
    <w:p w14:paraId="19E6EA28" w14:textId="77777777" w:rsidR="000F0B6C" w:rsidRPr="000F0B6C" w:rsidRDefault="000F0B6C" w:rsidP="000F0B6C">
      <w:pPr>
        <w:spacing w:line="276" w:lineRule="auto"/>
        <w:rPr>
          <w:rFonts w:asciiTheme="minorHAnsi" w:hAnsiTheme="minorHAnsi" w:cstheme="minorHAnsi"/>
        </w:rPr>
      </w:pPr>
      <w:r w:rsidRPr="000F0B6C">
        <w:rPr>
          <w:rFonts w:asciiTheme="minorHAnsi" w:hAnsiTheme="minorHAnsi" w:cstheme="minorHAnsi"/>
          <w:b/>
          <w:bCs/>
          <w:lang w:val="en-US"/>
        </w:rPr>
        <w:t>The</w:t>
      </w:r>
      <w:r w:rsidRPr="000F0B6C">
        <w:rPr>
          <w:rFonts w:asciiTheme="minorHAnsi" w:hAnsiTheme="minorHAnsi" w:cstheme="minorHAnsi"/>
          <w:b/>
          <w:bCs/>
        </w:rPr>
        <w:t xml:space="preserve"> consultation is now live and will run until midnight on 22 December.</w:t>
      </w:r>
      <w:r w:rsidRPr="000F0B6C">
        <w:rPr>
          <w:rFonts w:asciiTheme="minorHAnsi" w:hAnsiTheme="minorHAnsi" w:cstheme="minorHAnsi"/>
        </w:rPr>
        <w:t> </w:t>
      </w:r>
    </w:p>
    <w:p w14:paraId="4AB1CED5" w14:textId="77777777" w:rsidR="000F0B6C" w:rsidRPr="000F0B6C" w:rsidRDefault="000F0B6C" w:rsidP="000F0B6C">
      <w:pPr>
        <w:spacing w:line="276" w:lineRule="auto"/>
        <w:rPr>
          <w:rFonts w:asciiTheme="minorHAnsi" w:hAnsiTheme="minorHAnsi" w:cstheme="minorHAnsi"/>
        </w:rPr>
      </w:pPr>
      <w:r w:rsidRPr="000F0B6C">
        <w:rPr>
          <w:rFonts w:asciiTheme="minorHAnsi" w:hAnsiTheme="minorHAnsi" w:cstheme="minorHAnsi"/>
          <w:lang w:val="en-US"/>
        </w:rPr>
        <w:t> </w:t>
      </w:r>
      <w:r w:rsidRPr="000F0B6C">
        <w:rPr>
          <w:rFonts w:asciiTheme="minorHAnsi" w:hAnsiTheme="minorHAnsi" w:cstheme="minorHAnsi"/>
        </w:rPr>
        <w:t> </w:t>
      </w:r>
    </w:p>
    <w:p w14:paraId="2258941A" w14:textId="77777777" w:rsidR="000F0B6C" w:rsidRPr="000F0B6C" w:rsidRDefault="000F0B6C" w:rsidP="000F0B6C">
      <w:pPr>
        <w:spacing w:line="276" w:lineRule="auto"/>
        <w:rPr>
          <w:rFonts w:asciiTheme="minorHAnsi" w:hAnsiTheme="minorHAnsi" w:cstheme="minorHAnsi"/>
        </w:rPr>
      </w:pPr>
      <w:r w:rsidRPr="000F0B6C">
        <w:rPr>
          <w:rFonts w:asciiTheme="minorHAnsi" w:hAnsiTheme="minorHAnsi" w:cstheme="minorHAnsi"/>
          <w:lang w:val="en-US"/>
        </w:rPr>
        <w:t xml:space="preserve">Complete the questionnaire at:  </w:t>
      </w:r>
      <w:hyperlink r:id="rId6" w:tgtFrame="_blank" w:history="1">
        <w:r w:rsidRPr="000F0B6C">
          <w:rPr>
            <w:rStyle w:val="Hyperlink"/>
            <w:rFonts w:asciiTheme="minorHAnsi" w:hAnsiTheme="minorHAnsi" w:cstheme="minorHAnsi"/>
            <w:lang w:val="en-US"/>
          </w:rPr>
          <w:t>https://www.leicestershire.gov.uk/suicide-prevention-strategy</w:t>
        </w:r>
      </w:hyperlink>
      <w:r w:rsidRPr="000F0B6C">
        <w:rPr>
          <w:rFonts w:asciiTheme="minorHAnsi" w:hAnsiTheme="minorHAnsi" w:cstheme="minorHAnsi"/>
        </w:rPr>
        <w:t> </w:t>
      </w:r>
    </w:p>
    <w:p w14:paraId="3B36714D" w14:textId="77777777" w:rsidR="000F0B6C" w:rsidRPr="000F0B6C" w:rsidRDefault="000F0B6C" w:rsidP="000F0B6C">
      <w:pPr>
        <w:spacing w:line="276" w:lineRule="auto"/>
        <w:rPr>
          <w:rFonts w:asciiTheme="minorHAnsi" w:hAnsiTheme="minorHAnsi" w:cstheme="minorHAnsi"/>
        </w:rPr>
      </w:pPr>
      <w:r w:rsidRPr="000F0B6C">
        <w:rPr>
          <w:rFonts w:asciiTheme="minorHAnsi" w:hAnsiTheme="minorHAnsi" w:cstheme="minorHAnsi"/>
        </w:rPr>
        <w:t> </w:t>
      </w:r>
    </w:p>
    <w:p w14:paraId="32A5783B" w14:textId="77777777" w:rsidR="000F0B6C" w:rsidRPr="000F0B6C" w:rsidRDefault="000F0B6C" w:rsidP="000F0B6C">
      <w:pPr>
        <w:spacing w:line="276" w:lineRule="auto"/>
        <w:rPr>
          <w:rFonts w:asciiTheme="minorHAnsi" w:hAnsiTheme="minorHAnsi" w:cstheme="minorHAnsi"/>
        </w:rPr>
      </w:pPr>
      <w:r w:rsidRPr="000F0B6C">
        <w:rPr>
          <w:rFonts w:asciiTheme="minorHAnsi" w:hAnsiTheme="minorHAnsi" w:cstheme="minorHAnsi"/>
        </w:rPr>
        <w:t xml:space="preserve">A paper copy of the questionnaire is available on request by calling 0116 305 0705 or emailing </w:t>
      </w:r>
      <w:hyperlink r:id="rId7" w:tgtFrame="_blank" w:history="1">
        <w:r w:rsidRPr="000F0B6C">
          <w:rPr>
            <w:rStyle w:val="Hyperlink"/>
            <w:rFonts w:asciiTheme="minorHAnsi" w:hAnsiTheme="minorHAnsi" w:cstheme="minorHAnsi"/>
          </w:rPr>
          <w:t>phconsultations@leics.gov.uk.</w:t>
        </w:r>
      </w:hyperlink>
      <w:r w:rsidRPr="000F0B6C">
        <w:rPr>
          <w:rFonts w:asciiTheme="minorHAnsi" w:hAnsiTheme="minorHAnsi" w:cstheme="minorHAnsi"/>
        </w:rPr>
        <w:t>   </w:t>
      </w:r>
    </w:p>
    <w:p w14:paraId="1102406F" w14:textId="77777777" w:rsidR="000F0B6C" w:rsidRPr="000F0B6C" w:rsidRDefault="000F0B6C" w:rsidP="000F0B6C">
      <w:pPr>
        <w:spacing w:line="276" w:lineRule="auto"/>
        <w:rPr>
          <w:rFonts w:asciiTheme="minorHAnsi" w:hAnsiTheme="minorHAnsi" w:cstheme="minorHAnsi"/>
        </w:rPr>
      </w:pPr>
      <w:r w:rsidRPr="000F0B6C">
        <w:rPr>
          <w:rFonts w:asciiTheme="minorHAnsi" w:hAnsiTheme="minorHAnsi" w:cstheme="minorHAnsi"/>
        </w:rPr>
        <w:t> </w:t>
      </w:r>
    </w:p>
    <w:p w14:paraId="1E6EA35D" w14:textId="77777777" w:rsidR="000F0B6C" w:rsidRPr="000F0B6C" w:rsidRDefault="000F0B6C" w:rsidP="000F0B6C">
      <w:pPr>
        <w:spacing w:line="276" w:lineRule="auto"/>
        <w:rPr>
          <w:rFonts w:asciiTheme="minorHAnsi" w:hAnsiTheme="minorHAnsi" w:cstheme="minorHAnsi"/>
        </w:rPr>
      </w:pPr>
      <w:r w:rsidRPr="000F0B6C">
        <w:rPr>
          <w:rFonts w:asciiTheme="minorHAnsi" w:hAnsiTheme="minorHAnsi" w:cstheme="minorHAnsi"/>
        </w:rPr>
        <w:t>Please cascade this information across relevant networks and encourage participation in the consultation. </w:t>
      </w:r>
    </w:p>
    <w:p w14:paraId="32D0001E" w14:textId="77777777" w:rsidR="000F0B6C" w:rsidRPr="000F0B6C" w:rsidRDefault="000F0B6C" w:rsidP="000F0B6C">
      <w:pPr>
        <w:spacing w:line="276" w:lineRule="auto"/>
        <w:rPr>
          <w:rFonts w:asciiTheme="minorHAnsi" w:hAnsiTheme="minorHAnsi" w:cstheme="minorHAnsi"/>
        </w:rPr>
      </w:pPr>
    </w:p>
    <w:p w14:paraId="43C6EEFD" w14:textId="77777777" w:rsidR="000F0B6C" w:rsidRPr="000F0B6C" w:rsidRDefault="000F0B6C" w:rsidP="000F0B6C">
      <w:pPr>
        <w:pStyle w:val="ListParagraph"/>
        <w:numPr>
          <w:ilvl w:val="0"/>
          <w:numId w:val="1"/>
        </w:numPr>
        <w:spacing w:line="276" w:lineRule="auto"/>
        <w:rPr>
          <w:rFonts w:asciiTheme="minorHAnsi" w:hAnsiTheme="minorHAnsi" w:cstheme="minorHAnsi"/>
          <w:b/>
          <w:bCs/>
          <w:color w:val="538135" w:themeColor="accent6" w:themeShade="BF"/>
        </w:rPr>
      </w:pPr>
      <w:r w:rsidRPr="000F0B6C">
        <w:rPr>
          <w:rFonts w:asciiTheme="minorHAnsi" w:eastAsia="Times New Roman" w:hAnsiTheme="minorHAnsi" w:cstheme="minorHAnsi"/>
          <w:b/>
          <w:bCs/>
          <w:caps/>
          <w:color w:val="538135" w:themeColor="accent6" w:themeShade="BF"/>
        </w:rPr>
        <w:t>Specialist Covid-19 and flu vaccination clinics for people with learning disabilities </w:t>
      </w:r>
    </w:p>
    <w:p w14:paraId="41CB4AD5" w14:textId="77777777" w:rsidR="000F0B6C" w:rsidRPr="000F0B6C" w:rsidRDefault="000F0B6C" w:rsidP="000F0B6C">
      <w:pPr>
        <w:spacing w:line="276" w:lineRule="auto"/>
        <w:rPr>
          <w:rFonts w:asciiTheme="minorHAnsi" w:hAnsiTheme="minorHAnsi" w:cstheme="minorHAnsi"/>
        </w:rPr>
      </w:pPr>
      <w:r w:rsidRPr="000F0B6C">
        <w:rPr>
          <w:rFonts w:asciiTheme="minorHAnsi" w:hAnsiTheme="minorHAnsi" w:cstheme="minorHAnsi"/>
        </w:rPr>
        <w:t xml:space="preserve">Dedicated vaccination clinics are being provided for adults and children with a learning disability in Leicestershire, </w:t>
      </w:r>
      <w:proofErr w:type="gramStart"/>
      <w:r w:rsidRPr="000F0B6C">
        <w:rPr>
          <w:rFonts w:asciiTheme="minorHAnsi" w:hAnsiTheme="minorHAnsi" w:cstheme="minorHAnsi"/>
        </w:rPr>
        <w:t>Leicester</w:t>
      </w:r>
      <w:proofErr w:type="gramEnd"/>
      <w:r w:rsidRPr="000F0B6C">
        <w:rPr>
          <w:rFonts w:asciiTheme="minorHAnsi" w:hAnsiTheme="minorHAnsi" w:cstheme="minorHAnsi"/>
        </w:rPr>
        <w:t xml:space="preserve"> and Rutland (LLR). People with a learning disability are more likely to become very poorly if they catch Covid-19 or flu. Getting the protection from the vaccines is the best way to stay healthy, especially as we head into the winter months when viruses tend to spread more easily.</w:t>
      </w:r>
      <w:r w:rsidRPr="000F0B6C">
        <w:rPr>
          <w:rFonts w:asciiTheme="minorHAnsi" w:hAnsiTheme="minorHAnsi" w:cstheme="minorHAnsi"/>
        </w:rPr>
        <w:br/>
      </w:r>
      <w:r w:rsidRPr="000F0B6C">
        <w:rPr>
          <w:rFonts w:asciiTheme="minorHAnsi" w:hAnsiTheme="minorHAnsi" w:cstheme="minorHAnsi"/>
        </w:rPr>
        <w:br/>
        <w:t>The vaccination clinics are taking place at Emmanuel Church Hall, 47 Forest Rd, Loughborough LE11 3NW between 10am and 4pm on the following dates:</w:t>
      </w:r>
    </w:p>
    <w:p w14:paraId="2F02AEF0" w14:textId="77777777" w:rsidR="000F0B6C" w:rsidRPr="000F0B6C" w:rsidRDefault="000F0B6C" w:rsidP="000F0B6C">
      <w:pPr>
        <w:pStyle w:val="xxxmsolistparagraph"/>
        <w:numPr>
          <w:ilvl w:val="0"/>
          <w:numId w:val="3"/>
        </w:numPr>
        <w:spacing w:line="276" w:lineRule="auto"/>
        <w:jc w:val="both"/>
        <w:rPr>
          <w:rFonts w:asciiTheme="minorHAnsi" w:eastAsia="Times New Roman" w:hAnsiTheme="minorHAnsi" w:cstheme="minorHAnsi"/>
        </w:rPr>
      </w:pPr>
      <w:r w:rsidRPr="000F0B6C">
        <w:rPr>
          <w:rFonts w:asciiTheme="minorHAnsi" w:eastAsia="Times New Roman" w:hAnsiTheme="minorHAnsi" w:cstheme="minorHAnsi"/>
        </w:rPr>
        <w:t>Sunday, 27th October</w:t>
      </w:r>
    </w:p>
    <w:p w14:paraId="14FDF3B3" w14:textId="77777777" w:rsidR="000F0B6C" w:rsidRPr="000F0B6C" w:rsidRDefault="000F0B6C" w:rsidP="000F0B6C">
      <w:pPr>
        <w:pStyle w:val="xxxmsolistparagraph"/>
        <w:numPr>
          <w:ilvl w:val="0"/>
          <w:numId w:val="3"/>
        </w:numPr>
        <w:spacing w:line="276" w:lineRule="auto"/>
        <w:jc w:val="both"/>
        <w:rPr>
          <w:rFonts w:asciiTheme="minorHAnsi" w:eastAsia="Times New Roman" w:hAnsiTheme="minorHAnsi" w:cstheme="minorHAnsi"/>
        </w:rPr>
      </w:pPr>
      <w:r w:rsidRPr="000F0B6C">
        <w:rPr>
          <w:rFonts w:asciiTheme="minorHAnsi" w:eastAsia="Times New Roman" w:hAnsiTheme="minorHAnsi" w:cstheme="minorHAnsi"/>
        </w:rPr>
        <w:t>Thursday, 31st October </w:t>
      </w:r>
    </w:p>
    <w:p w14:paraId="6D7ACA94" w14:textId="77777777" w:rsidR="000F0B6C" w:rsidRPr="000F0B6C" w:rsidRDefault="000F0B6C" w:rsidP="000F0B6C">
      <w:pPr>
        <w:pStyle w:val="xxxmsolistparagraph"/>
        <w:numPr>
          <w:ilvl w:val="0"/>
          <w:numId w:val="3"/>
        </w:numPr>
        <w:spacing w:line="276" w:lineRule="auto"/>
        <w:jc w:val="both"/>
        <w:rPr>
          <w:rFonts w:asciiTheme="minorHAnsi" w:eastAsia="Times New Roman" w:hAnsiTheme="minorHAnsi" w:cstheme="minorHAnsi"/>
        </w:rPr>
      </w:pPr>
      <w:r w:rsidRPr="000F0B6C">
        <w:rPr>
          <w:rFonts w:asciiTheme="minorHAnsi" w:eastAsia="Times New Roman" w:hAnsiTheme="minorHAnsi" w:cstheme="minorHAnsi"/>
        </w:rPr>
        <w:t>Sunday, 3rd November</w:t>
      </w:r>
    </w:p>
    <w:p w14:paraId="1ABA8495" w14:textId="77777777" w:rsidR="000F0B6C" w:rsidRPr="000F0B6C" w:rsidRDefault="000F0B6C" w:rsidP="000F0B6C">
      <w:pPr>
        <w:pStyle w:val="xxxmsolistparagraph"/>
        <w:numPr>
          <w:ilvl w:val="0"/>
          <w:numId w:val="3"/>
        </w:numPr>
        <w:spacing w:line="276" w:lineRule="auto"/>
        <w:jc w:val="both"/>
        <w:rPr>
          <w:rFonts w:asciiTheme="minorHAnsi" w:eastAsia="Times New Roman" w:hAnsiTheme="minorHAnsi" w:cstheme="minorHAnsi"/>
        </w:rPr>
      </w:pPr>
      <w:r w:rsidRPr="000F0B6C">
        <w:rPr>
          <w:rFonts w:asciiTheme="minorHAnsi" w:eastAsia="Times New Roman" w:hAnsiTheme="minorHAnsi" w:cstheme="minorHAnsi"/>
        </w:rPr>
        <w:t>Thursday, 7th November </w:t>
      </w:r>
    </w:p>
    <w:p w14:paraId="007D0281" w14:textId="77777777" w:rsidR="000F0B6C" w:rsidRPr="000F0B6C" w:rsidRDefault="000F0B6C" w:rsidP="000F0B6C">
      <w:pPr>
        <w:pStyle w:val="xxxmsolistparagraph"/>
        <w:numPr>
          <w:ilvl w:val="0"/>
          <w:numId w:val="3"/>
        </w:numPr>
        <w:spacing w:line="276" w:lineRule="auto"/>
        <w:jc w:val="both"/>
        <w:rPr>
          <w:rFonts w:asciiTheme="minorHAnsi" w:eastAsia="Times New Roman" w:hAnsiTheme="minorHAnsi" w:cstheme="minorHAnsi"/>
        </w:rPr>
      </w:pPr>
      <w:r w:rsidRPr="000F0B6C">
        <w:rPr>
          <w:rFonts w:asciiTheme="minorHAnsi" w:eastAsia="Times New Roman" w:hAnsiTheme="minorHAnsi" w:cstheme="minorHAnsi"/>
        </w:rPr>
        <w:t>Sunday, 10th November</w:t>
      </w:r>
    </w:p>
    <w:p w14:paraId="56D5AF15" w14:textId="77777777" w:rsidR="000F0B6C" w:rsidRPr="000F0B6C" w:rsidRDefault="000F0B6C" w:rsidP="000F0B6C">
      <w:pPr>
        <w:pStyle w:val="xxxmsolistparagraph"/>
        <w:numPr>
          <w:ilvl w:val="0"/>
          <w:numId w:val="3"/>
        </w:numPr>
        <w:spacing w:line="276" w:lineRule="auto"/>
        <w:jc w:val="both"/>
        <w:rPr>
          <w:rFonts w:asciiTheme="minorHAnsi" w:eastAsia="Times New Roman" w:hAnsiTheme="minorHAnsi" w:cstheme="minorHAnsi"/>
        </w:rPr>
      </w:pPr>
      <w:r w:rsidRPr="000F0B6C">
        <w:rPr>
          <w:rFonts w:asciiTheme="minorHAnsi" w:eastAsia="Times New Roman" w:hAnsiTheme="minorHAnsi" w:cstheme="minorHAnsi"/>
        </w:rPr>
        <w:t>Thursday, 14th November </w:t>
      </w:r>
    </w:p>
    <w:p w14:paraId="5EAA9684" w14:textId="77777777" w:rsidR="000F0B6C" w:rsidRPr="000F0B6C" w:rsidRDefault="000F0B6C" w:rsidP="000F0B6C">
      <w:pPr>
        <w:pStyle w:val="xxxmsolistparagraph"/>
        <w:numPr>
          <w:ilvl w:val="0"/>
          <w:numId w:val="3"/>
        </w:numPr>
        <w:spacing w:line="276" w:lineRule="auto"/>
        <w:jc w:val="both"/>
        <w:rPr>
          <w:rFonts w:asciiTheme="minorHAnsi" w:eastAsia="Times New Roman" w:hAnsiTheme="minorHAnsi" w:cstheme="minorHAnsi"/>
        </w:rPr>
      </w:pPr>
      <w:r w:rsidRPr="000F0B6C">
        <w:rPr>
          <w:rFonts w:asciiTheme="minorHAnsi" w:eastAsia="Times New Roman" w:hAnsiTheme="minorHAnsi" w:cstheme="minorHAnsi"/>
        </w:rPr>
        <w:lastRenderedPageBreak/>
        <w:t>Sunday, 17th November</w:t>
      </w:r>
    </w:p>
    <w:p w14:paraId="515D1BBF" w14:textId="77777777" w:rsidR="000F0B6C" w:rsidRPr="000F0B6C" w:rsidRDefault="000F0B6C" w:rsidP="000F0B6C">
      <w:pPr>
        <w:pStyle w:val="xxxmsolistparagraph"/>
        <w:spacing w:line="276" w:lineRule="auto"/>
        <w:ind w:left="0"/>
        <w:jc w:val="both"/>
        <w:rPr>
          <w:rFonts w:asciiTheme="minorHAnsi" w:hAnsiTheme="minorHAnsi" w:cstheme="minorHAnsi"/>
        </w:rPr>
      </w:pPr>
    </w:p>
    <w:p w14:paraId="7BFE4766" w14:textId="77777777" w:rsidR="000F0B6C" w:rsidRPr="000F0B6C" w:rsidRDefault="000F0B6C" w:rsidP="000F0B6C">
      <w:pPr>
        <w:spacing w:line="276" w:lineRule="auto"/>
        <w:rPr>
          <w:rFonts w:asciiTheme="minorHAnsi" w:hAnsiTheme="minorHAnsi" w:cstheme="minorHAnsi"/>
        </w:rPr>
      </w:pPr>
      <w:r w:rsidRPr="000F0B6C">
        <w:rPr>
          <w:rFonts w:asciiTheme="minorHAnsi" w:hAnsiTheme="minorHAnsi" w:cstheme="minorHAnsi"/>
        </w:rPr>
        <w:t xml:space="preserve"> Vaccinations will be available for the following eligible individuals: </w:t>
      </w:r>
    </w:p>
    <w:p w14:paraId="65060C2A" w14:textId="77777777" w:rsidR="000F0B6C" w:rsidRPr="000F0B6C" w:rsidRDefault="000F0B6C" w:rsidP="000F0B6C">
      <w:pPr>
        <w:pStyle w:val="xxxmsolistparagraph"/>
        <w:numPr>
          <w:ilvl w:val="0"/>
          <w:numId w:val="3"/>
        </w:numPr>
        <w:spacing w:line="276" w:lineRule="auto"/>
        <w:jc w:val="both"/>
        <w:rPr>
          <w:rFonts w:asciiTheme="minorHAnsi" w:eastAsia="Times New Roman" w:hAnsiTheme="minorHAnsi" w:cstheme="minorHAnsi"/>
        </w:rPr>
      </w:pPr>
      <w:r w:rsidRPr="000F0B6C">
        <w:rPr>
          <w:rFonts w:asciiTheme="minorHAnsi" w:eastAsia="Times New Roman" w:hAnsiTheme="minorHAnsi" w:cstheme="minorHAnsi"/>
        </w:rPr>
        <w:t>Covid-19 vaccinations are being offered to eligible individuals aged 12+ (under 12s who are eligible will be invited to the specialist University Hospitals of Leicester NHS Trust vaccination clinics).</w:t>
      </w:r>
    </w:p>
    <w:p w14:paraId="340D87B1" w14:textId="77777777" w:rsidR="000F0B6C" w:rsidRPr="000F0B6C" w:rsidRDefault="000F0B6C" w:rsidP="000F0B6C">
      <w:pPr>
        <w:pStyle w:val="xxxmsolistparagraph"/>
        <w:numPr>
          <w:ilvl w:val="0"/>
          <w:numId w:val="3"/>
        </w:numPr>
        <w:spacing w:line="276" w:lineRule="auto"/>
        <w:jc w:val="both"/>
        <w:rPr>
          <w:rFonts w:asciiTheme="minorHAnsi" w:eastAsia="Times New Roman" w:hAnsiTheme="minorHAnsi" w:cstheme="minorHAnsi"/>
        </w:rPr>
      </w:pPr>
      <w:r w:rsidRPr="000F0B6C">
        <w:rPr>
          <w:rFonts w:asciiTheme="minorHAnsi" w:eastAsia="Times New Roman" w:hAnsiTheme="minorHAnsi" w:cstheme="minorHAnsi"/>
        </w:rPr>
        <w:t>Covid-19 and flu vaccinations will be available to all over 16s.</w:t>
      </w:r>
    </w:p>
    <w:p w14:paraId="061B6261" w14:textId="77777777" w:rsidR="000F0B6C" w:rsidRPr="000F0B6C" w:rsidRDefault="000F0B6C" w:rsidP="000F0B6C">
      <w:pPr>
        <w:pStyle w:val="ListParagraph"/>
        <w:spacing w:line="276" w:lineRule="auto"/>
        <w:ind w:left="360"/>
        <w:rPr>
          <w:rFonts w:asciiTheme="minorHAnsi" w:hAnsiTheme="minorHAnsi" w:cstheme="minorHAnsi"/>
        </w:rPr>
      </w:pPr>
    </w:p>
    <w:p w14:paraId="6399C4E1" w14:textId="77777777" w:rsidR="000F0B6C" w:rsidRPr="000F0B6C" w:rsidRDefault="000F0B6C" w:rsidP="000F0B6C">
      <w:pPr>
        <w:pStyle w:val="ListParagraph"/>
        <w:spacing w:line="276" w:lineRule="auto"/>
        <w:ind w:left="0"/>
        <w:rPr>
          <w:rFonts w:asciiTheme="minorHAnsi" w:hAnsiTheme="minorHAnsi" w:cstheme="minorHAnsi"/>
          <w:color w:val="757575"/>
        </w:rPr>
      </w:pPr>
      <w:r w:rsidRPr="000F0B6C">
        <w:rPr>
          <w:rFonts w:asciiTheme="minorHAnsi" w:hAnsiTheme="minorHAnsi" w:cstheme="minorHAnsi"/>
        </w:rPr>
        <w:t>The clinics have been designed to offer a calming, friendly and more supportive environment to people with a learning disability. Each appointment will be 20mins in duration and is staffed with health care professionals who specialise in learning disability support and care. There is also a drive-through option available for those that prefer it. Patients will be proactively contacted and booked into the clinic, however you can also call and book an appointment via:  0116 497 5700 option 1.</w:t>
      </w:r>
      <w:r w:rsidRPr="000F0B6C">
        <w:rPr>
          <w:rFonts w:asciiTheme="minorHAnsi" w:hAnsiTheme="minorHAnsi" w:cstheme="minorHAnsi"/>
        </w:rPr>
        <w:br/>
      </w:r>
      <w:r w:rsidRPr="000F0B6C">
        <w:rPr>
          <w:rFonts w:asciiTheme="minorHAnsi" w:hAnsiTheme="minorHAnsi" w:cstheme="minorHAnsi"/>
        </w:rPr>
        <w:br/>
        <w:t>For more information, visit:</w:t>
      </w:r>
      <w:r w:rsidRPr="000F0B6C">
        <w:rPr>
          <w:rFonts w:asciiTheme="minorHAnsi" w:hAnsiTheme="minorHAnsi" w:cstheme="minorHAnsi"/>
          <w:color w:val="757575"/>
        </w:rPr>
        <w:t xml:space="preserve"> </w:t>
      </w:r>
      <w:hyperlink r:id="rId8" w:history="1">
        <w:r w:rsidRPr="000F0B6C">
          <w:rPr>
            <w:rStyle w:val="Hyperlink"/>
            <w:rFonts w:asciiTheme="minorHAnsi" w:hAnsiTheme="minorHAnsi" w:cstheme="minorHAnsi"/>
            <w:color w:val="007C89"/>
          </w:rPr>
          <w:t>https://leicesterleicestershireandrutland.icb.nhs.uk/your-health/vaccinations/latest-vaccination-news/</w:t>
        </w:r>
      </w:hyperlink>
    </w:p>
    <w:p w14:paraId="1747E180" w14:textId="77777777" w:rsidR="000F0B6C" w:rsidRPr="000F0B6C" w:rsidRDefault="000F0B6C" w:rsidP="000F0B6C">
      <w:pPr>
        <w:pStyle w:val="ListParagraph"/>
        <w:spacing w:line="276" w:lineRule="auto"/>
        <w:ind w:left="0"/>
        <w:rPr>
          <w:rFonts w:asciiTheme="minorHAnsi" w:hAnsiTheme="minorHAnsi" w:cstheme="minorHAnsi"/>
          <w:color w:val="757575"/>
        </w:rPr>
      </w:pPr>
    </w:p>
    <w:p w14:paraId="733B6D28" w14:textId="4080C2D4" w:rsidR="000F0B6C" w:rsidRPr="000F0B6C" w:rsidRDefault="000F0B6C" w:rsidP="000F0B6C">
      <w:pPr>
        <w:pStyle w:val="ListParagraph"/>
        <w:numPr>
          <w:ilvl w:val="0"/>
          <w:numId w:val="1"/>
        </w:numPr>
        <w:spacing w:line="276" w:lineRule="auto"/>
        <w:rPr>
          <w:rFonts w:asciiTheme="minorHAnsi" w:eastAsia="Times New Roman" w:hAnsiTheme="minorHAnsi" w:cstheme="minorHAnsi"/>
          <w:b/>
          <w:bCs/>
          <w:caps/>
          <w:color w:val="538135" w:themeColor="accent6" w:themeShade="BF"/>
        </w:rPr>
      </w:pPr>
      <w:r w:rsidRPr="000F0B6C">
        <w:rPr>
          <w:rFonts w:asciiTheme="minorHAnsi" w:eastAsia="Times New Roman" w:hAnsiTheme="minorHAnsi" w:cstheme="minorHAnsi"/>
          <w:b/>
          <w:bCs/>
          <w:caps/>
          <w:color w:val="538135" w:themeColor="accent6" w:themeShade="BF"/>
        </w:rPr>
        <w:t>FREE TRaining ON Self HArm – DELIVERED BY HARMLESS (VIA TEAMS)</w:t>
      </w:r>
    </w:p>
    <w:p w14:paraId="49D78CDE" w14:textId="77777777" w:rsidR="000F0B6C" w:rsidRPr="000F0B6C" w:rsidRDefault="000F0B6C" w:rsidP="000F0B6C">
      <w:pPr>
        <w:pStyle w:val="Heading3"/>
        <w:shd w:val="clear" w:color="auto" w:fill="FFFFFF"/>
        <w:spacing w:before="0" w:beforeAutospacing="0" w:after="0" w:afterAutospacing="0" w:line="276" w:lineRule="auto"/>
        <w:rPr>
          <w:rFonts w:asciiTheme="minorHAnsi" w:eastAsia="Times New Roman" w:hAnsiTheme="minorHAnsi" w:cstheme="minorHAnsi"/>
          <w:b w:val="0"/>
          <w:bCs w:val="0"/>
          <w:sz w:val="22"/>
          <w:szCs w:val="22"/>
          <w:lang w:eastAsia="en-US"/>
        </w:rPr>
      </w:pPr>
      <w:r w:rsidRPr="000F0B6C">
        <w:rPr>
          <w:rFonts w:asciiTheme="minorHAnsi" w:eastAsia="Times New Roman" w:hAnsiTheme="minorHAnsi" w:cstheme="minorHAnsi"/>
          <w:b w:val="0"/>
          <w:bCs w:val="0"/>
          <w:color w:val="000000"/>
          <w:sz w:val="22"/>
          <w:szCs w:val="22"/>
          <w:lang w:eastAsia="en-US"/>
        </w:rPr>
        <w:t>This is a fully funded CPD course to build self-harm awareness, for frontline workers in Leicester/shire &amp; Rutland. You must meet the following eligibility criteria for this funded course:</w:t>
      </w:r>
    </w:p>
    <w:p w14:paraId="6D440BDE" w14:textId="77777777" w:rsidR="000F0B6C" w:rsidRPr="000F0B6C" w:rsidRDefault="000F0B6C" w:rsidP="000F0B6C">
      <w:pPr>
        <w:numPr>
          <w:ilvl w:val="0"/>
          <w:numId w:val="4"/>
        </w:numPr>
        <w:shd w:val="clear" w:color="auto" w:fill="FFFFFF"/>
        <w:spacing w:line="276" w:lineRule="auto"/>
        <w:rPr>
          <w:rFonts w:asciiTheme="minorHAnsi" w:eastAsia="Times New Roman" w:hAnsiTheme="minorHAnsi" w:cstheme="minorHAnsi"/>
          <w:lang w:eastAsia="en-US"/>
        </w:rPr>
      </w:pPr>
      <w:r w:rsidRPr="000F0B6C">
        <w:rPr>
          <w:rFonts w:asciiTheme="minorHAnsi" w:eastAsia="Times New Roman" w:hAnsiTheme="minorHAnsi" w:cstheme="minorHAnsi"/>
          <w:color w:val="000000"/>
        </w:rPr>
        <w:t>Work in Leicestershire, Rutland or Leicester City, UK</w:t>
      </w:r>
    </w:p>
    <w:p w14:paraId="66884114" w14:textId="77777777" w:rsidR="000F0B6C" w:rsidRPr="000F0B6C" w:rsidRDefault="000F0B6C" w:rsidP="000F0B6C">
      <w:pPr>
        <w:numPr>
          <w:ilvl w:val="0"/>
          <w:numId w:val="4"/>
        </w:numPr>
        <w:shd w:val="clear" w:color="auto" w:fill="FFFFFF"/>
        <w:spacing w:line="276" w:lineRule="auto"/>
        <w:rPr>
          <w:rFonts w:asciiTheme="minorHAnsi" w:eastAsia="Times New Roman" w:hAnsiTheme="minorHAnsi" w:cstheme="minorHAnsi"/>
        </w:rPr>
      </w:pPr>
      <w:r w:rsidRPr="000F0B6C">
        <w:rPr>
          <w:rFonts w:asciiTheme="minorHAnsi" w:eastAsia="Times New Roman" w:hAnsiTheme="minorHAnsi" w:cstheme="minorHAnsi"/>
          <w:color w:val="000000"/>
        </w:rPr>
        <w:t xml:space="preserve">Be a school </w:t>
      </w:r>
      <w:proofErr w:type="gramStart"/>
      <w:r w:rsidRPr="000F0B6C">
        <w:rPr>
          <w:rFonts w:asciiTheme="minorHAnsi" w:eastAsia="Times New Roman" w:hAnsiTheme="minorHAnsi" w:cstheme="minorHAnsi"/>
          <w:color w:val="000000"/>
        </w:rPr>
        <w:t>worker</w:t>
      </w:r>
      <w:proofErr w:type="gramEnd"/>
    </w:p>
    <w:p w14:paraId="143578CE" w14:textId="77777777" w:rsidR="000F0B6C" w:rsidRPr="000F0B6C" w:rsidRDefault="000F0B6C" w:rsidP="000F0B6C">
      <w:pPr>
        <w:numPr>
          <w:ilvl w:val="0"/>
          <w:numId w:val="4"/>
        </w:numPr>
        <w:shd w:val="clear" w:color="auto" w:fill="FFFFFF"/>
        <w:spacing w:line="276" w:lineRule="auto"/>
        <w:rPr>
          <w:rFonts w:asciiTheme="minorHAnsi" w:eastAsia="Times New Roman" w:hAnsiTheme="minorHAnsi" w:cstheme="minorHAnsi"/>
        </w:rPr>
      </w:pPr>
      <w:r w:rsidRPr="000F0B6C">
        <w:rPr>
          <w:rFonts w:asciiTheme="minorHAnsi" w:eastAsia="Times New Roman" w:hAnsiTheme="minorHAnsi" w:cstheme="minorHAnsi"/>
          <w:color w:val="000000"/>
        </w:rPr>
        <w:t>Support children and young people who self-harm</w:t>
      </w:r>
    </w:p>
    <w:p w14:paraId="626836D3" w14:textId="77777777" w:rsidR="000F0B6C" w:rsidRPr="000F0B6C" w:rsidRDefault="000F0B6C" w:rsidP="000F0B6C">
      <w:pPr>
        <w:numPr>
          <w:ilvl w:val="0"/>
          <w:numId w:val="4"/>
        </w:numPr>
        <w:shd w:val="clear" w:color="auto" w:fill="FFFFFF"/>
        <w:spacing w:line="276" w:lineRule="auto"/>
        <w:rPr>
          <w:rFonts w:asciiTheme="minorHAnsi" w:eastAsia="Times New Roman" w:hAnsiTheme="minorHAnsi" w:cstheme="minorHAnsi"/>
        </w:rPr>
      </w:pPr>
      <w:r w:rsidRPr="000F0B6C">
        <w:rPr>
          <w:rFonts w:asciiTheme="minorHAnsi" w:eastAsia="Times New Roman" w:hAnsiTheme="minorHAnsi" w:cstheme="minorHAnsi"/>
          <w:color w:val="000000"/>
        </w:rPr>
        <w:t>Supporting children and young people at risk of self-harm</w:t>
      </w:r>
    </w:p>
    <w:p w14:paraId="530C1B23" w14:textId="77777777" w:rsidR="000F0B6C" w:rsidRPr="000F0B6C" w:rsidRDefault="000F0B6C" w:rsidP="000F0B6C">
      <w:pPr>
        <w:spacing w:line="276" w:lineRule="auto"/>
        <w:rPr>
          <w:rFonts w:asciiTheme="minorHAnsi" w:hAnsiTheme="minorHAnsi" w:cstheme="minorHAnsi"/>
        </w:rPr>
      </w:pPr>
    </w:p>
    <w:p w14:paraId="1279E96E" w14:textId="77777777" w:rsidR="000F0B6C" w:rsidRPr="000F0B6C" w:rsidRDefault="000F0B6C" w:rsidP="000F0B6C">
      <w:pPr>
        <w:spacing w:line="276" w:lineRule="auto"/>
        <w:rPr>
          <w:rFonts w:asciiTheme="minorHAnsi" w:hAnsiTheme="minorHAnsi" w:cstheme="minorHAnsi"/>
        </w:rPr>
      </w:pPr>
      <w:r w:rsidRPr="000F0B6C">
        <w:rPr>
          <w:rFonts w:asciiTheme="minorHAnsi" w:hAnsiTheme="minorHAnsi" w:cstheme="minorHAnsi"/>
        </w:rPr>
        <w:t>Dates:</w:t>
      </w:r>
    </w:p>
    <w:p w14:paraId="69FCE106" w14:textId="77777777" w:rsidR="000F0B6C" w:rsidRPr="000F0B6C" w:rsidRDefault="000F0B6C" w:rsidP="000F0B6C">
      <w:pPr>
        <w:pStyle w:val="ListParagraph"/>
        <w:numPr>
          <w:ilvl w:val="0"/>
          <w:numId w:val="5"/>
        </w:numPr>
        <w:spacing w:line="276" w:lineRule="auto"/>
        <w:contextualSpacing w:val="0"/>
        <w:rPr>
          <w:rFonts w:asciiTheme="minorHAnsi" w:eastAsia="Times New Roman" w:hAnsiTheme="minorHAnsi" w:cstheme="minorHAnsi"/>
        </w:rPr>
      </w:pPr>
      <w:r w:rsidRPr="000F0B6C">
        <w:rPr>
          <w:rFonts w:asciiTheme="minorHAnsi" w:eastAsia="Times New Roman" w:hAnsiTheme="minorHAnsi" w:cstheme="minorHAnsi"/>
        </w:rPr>
        <w:t xml:space="preserve">21 January 2025 12:30 – 4:30pm – Focus on Schools </w:t>
      </w:r>
      <w:hyperlink r:id="rId9" w:history="1">
        <w:r w:rsidRPr="000F0B6C">
          <w:rPr>
            <w:rStyle w:val="Hyperlink"/>
            <w:rFonts w:asciiTheme="minorHAnsi" w:eastAsia="Times New Roman" w:hAnsiTheme="minorHAnsi" w:cstheme="minorHAnsi"/>
          </w:rPr>
          <w:t xml:space="preserve">Event </w:t>
        </w:r>
        <w:proofErr w:type="spellStart"/>
        <w:r w:rsidRPr="000F0B6C">
          <w:rPr>
            <w:rStyle w:val="Hyperlink"/>
            <w:rFonts w:asciiTheme="minorHAnsi" w:eastAsia="Times New Roman" w:hAnsiTheme="minorHAnsi" w:cstheme="minorHAnsi"/>
          </w:rPr>
          <w:t>Brite</w:t>
        </w:r>
        <w:proofErr w:type="spellEnd"/>
      </w:hyperlink>
    </w:p>
    <w:p w14:paraId="255188A2" w14:textId="77777777" w:rsidR="000F0B6C" w:rsidRPr="000F0B6C" w:rsidRDefault="000F0B6C" w:rsidP="000F0B6C">
      <w:pPr>
        <w:pStyle w:val="ListParagraph"/>
        <w:numPr>
          <w:ilvl w:val="0"/>
          <w:numId w:val="5"/>
        </w:numPr>
        <w:spacing w:line="276" w:lineRule="auto"/>
        <w:contextualSpacing w:val="0"/>
        <w:rPr>
          <w:rFonts w:asciiTheme="minorHAnsi" w:eastAsia="Times New Roman" w:hAnsiTheme="minorHAnsi" w:cstheme="minorHAnsi"/>
        </w:rPr>
      </w:pPr>
      <w:r w:rsidRPr="000F0B6C">
        <w:rPr>
          <w:rFonts w:asciiTheme="minorHAnsi" w:eastAsia="Times New Roman" w:hAnsiTheme="minorHAnsi" w:cstheme="minorHAnsi"/>
        </w:rPr>
        <w:t xml:space="preserve">11 March 2025 12:30 – 4:30pm </w:t>
      </w:r>
      <w:hyperlink r:id="rId10" w:history="1">
        <w:r w:rsidRPr="000F0B6C">
          <w:rPr>
            <w:rStyle w:val="Hyperlink"/>
            <w:rFonts w:asciiTheme="minorHAnsi" w:eastAsia="Times New Roman" w:hAnsiTheme="minorHAnsi" w:cstheme="minorHAnsi"/>
          </w:rPr>
          <w:t xml:space="preserve">Event </w:t>
        </w:r>
        <w:proofErr w:type="spellStart"/>
        <w:r w:rsidRPr="000F0B6C">
          <w:rPr>
            <w:rStyle w:val="Hyperlink"/>
            <w:rFonts w:asciiTheme="minorHAnsi" w:eastAsia="Times New Roman" w:hAnsiTheme="minorHAnsi" w:cstheme="minorHAnsi"/>
          </w:rPr>
          <w:t>Brite</w:t>
        </w:r>
        <w:proofErr w:type="spellEnd"/>
      </w:hyperlink>
      <w:r w:rsidRPr="000F0B6C">
        <w:rPr>
          <w:rFonts w:asciiTheme="minorHAnsi" w:eastAsia="Times New Roman" w:hAnsiTheme="minorHAnsi" w:cstheme="minorHAnsi"/>
        </w:rPr>
        <w:t xml:space="preserve"> </w:t>
      </w:r>
    </w:p>
    <w:p w14:paraId="0741BE2C" w14:textId="77777777" w:rsidR="000F0B6C" w:rsidRPr="000F0B6C" w:rsidRDefault="000F0B6C" w:rsidP="000F0B6C">
      <w:pPr>
        <w:spacing w:line="276" w:lineRule="auto"/>
        <w:rPr>
          <w:rFonts w:asciiTheme="minorHAnsi" w:eastAsia="Times New Roman" w:hAnsiTheme="minorHAnsi" w:cstheme="minorHAnsi"/>
        </w:rPr>
      </w:pPr>
    </w:p>
    <w:p w14:paraId="055C7544" w14:textId="64EFF1BC" w:rsidR="000F0B6C" w:rsidRPr="000F0B6C" w:rsidRDefault="000F0B6C" w:rsidP="000F0B6C">
      <w:pPr>
        <w:pStyle w:val="ListParagraph"/>
        <w:numPr>
          <w:ilvl w:val="0"/>
          <w:numId w:val="1"/>
        </w:numPr>
        <w:spacing w:line="276" w:lineRule="auto"/>
        <w:rPr>
          <w:rFonts w:asciiTheme="minorHAnsi" w:eastAsia="Times New Roman" w:hAnsiTheme="minorHAnsi" w:cstheme="minorHAnsi"/>
          <w:b/>
          <w:bCs/>
          <w:caps/>
          <w:color w:val="538135" w:themeColor="accent6" w:themeShade="BF"/>
        </w:rPr>
      </w:pPr>
      <w:r w:rsidRPr="000F0B6C">
        <w:rPr>
          <w:rFonts w:asciiTheme="minorHAnsi" w:eastAsia="Times New Roman" w:hAnsiTheme="minorHAnsi" w:cstheme="minorHAnsi"/>
          <w:b/>
          <w:bCs/>
          <w:caps/>
          <w:color w:val="538135" w:themeColor="accent6" w:themeShade="BF"/>
        </w:rPr>
        <w:t>Healthwatch survey – accessing GP services as a gender-diverse individuaL</w:t>
      </w:r>
    </w:p>
    <w:p w14:paraId="470B6062" w14:textId="77777777" w:rsidR="000F0B6C" w:rsidRPr="000F0B6C" w:rsidRDefault="000F0B6C" w:rsidP="000F0B6C">
      <w:pPr>
        <w:spacing w:line="276" w:lineRule="auto"/>
        <w:rPr>
          <w:rFonts w:asciiTheme="minorHAnsi" w:hAnsiTheme="minorHAnsi" w:cstheme="minorHAnsi"/>
          <w:color w:val="000000"/>
        </w:rPr>
      </w:pPr>
      <w:r w:rsidRPr="000F0B6C">
        <w:rPr>
          <w:rFonts w:asciiTheme="minorHAnsi" w:hAnsiTheme="minorHAnsi" w:cstheme="minorHAnsi"/>
          <w:color w:val="000000"/>
        </w:rPr>
        <w:t>We want to learn more about the experiences of trans, non-</w:t>
      </w:r>
      <w:proofErr w:type="gramStart"/>
      <w:r w:rsidRPr="000F0B6C">
        <w:rPr>
          <w:rFonts w:asciiTheme="minorHAnsi" w:hAnsiTheme="minorHAnsi" w:cstheme="minorHAnsi"/>
          <w:color w:val="000000"/>
        </w:rPr>
        <w:t>binary</w:t>
      </w:r>
      <w:proofErr w:type="gramEnd"/>
      <w:r w:rsidRPr="000F0B6C">
        <w:rPr>
          <w:rFonts w:asciiTheme="minorHAnsi" w:hAnsiTheme="minorHAnsi" w:cstheme="minorHAnsi"/>
          <w:color w:val="000000"/>
        </w:rPr>
        <w:t xml:space="preserve"> and other gender-diverse people (sometimes referred to as trans+) when they visit the GP. GPs are the gateway to accessing other care, whether gender-related or not, but trans and non-binary people can face challenges when navigating services. Our research aims to build an up-to-date picture of the healthcare landscape which trans, non-</w:t>
      </w:r>
      <w:proofErr w:type="gramStart"/>
      <w:r w:rsidRPr="000F0B6C">
        <w:rPr>
          <w:rFonts w:asciiTheme="minorHAnsi" w:hAnsiTheme="minorHAnsi" w:cstheme="minorHAnsi"/>
          <w:color w:val="000000"/>
        </w:rPr>
        <w:t>binary</w:t>
      </w:r>
      <w:proofErr w:type="gramEnd"/>
      <w:r w:rsidRPr="000F0B6C">
        <w:rPr>
          <w:rFonts w:asciiTheme="minorHAnsi" w:hAnsiTheme="minorHAnsi" w:cstheme="minorHAnsi"/>
          <w:color w:val="000000"/>
        </w:rPr>
        <w:t xml:space="preserve"> and other gender-diverse people individuals are currently navigating. </w:t>
      </w:r>
    </w:p>
    <w:p w14:paraId="1A7D6FAA" w14:textId="77777777" w:rsidR="000F0B6C" w:rsidRPr="000F0B6C" w:rsidRDefault="000F0B6C" w:rsidP="000F0B6C">
      <w:pPr>
        <w:spacing w:line="276" w:lineRule="auto"/>
        <w:rPr>
          <w:rFonts w:asciiTheme="minorHAnsi" w:hAnsiTheme="minorHAnsi" w:cstheme="minorHAnsi"/>
          <w:caps/>
          <w:color w:val="C00000"/>
        </w:rPr>
      </w:pPr>
    </w:p>
    <w:p w14:paraId="59317AFD" w14:textId="77777777" w:rsidR="000F0B6C" w:rsidRPr="000F0B6C" w:rsidRDefault="000F0B6C" w:rsidP="000F0B6C">
      <w:pPr>
        <w:spacing w:line="276" w:lineRule="auto"/>
        <w:rPr>
          <w:rFonts w:asciiTheme="minorHAnsi" w:hAnsiTheme="minorHAnsi" w:cstheme="minorHAnsi"/>
          <w:color w:val="000000"/>
        </w:rPr>
      </w:pPr>
      <w:r w:rsidRPr="000F0B6C">
        <w:rPr>
          <w:rFonts w:asciiTheme="minorHAnsi" w:hAnsiTheme="minorHAnsi" w:cstheme="minorHAnsi"/>
          <w:color w:val="000000"/>
        </w:rPr>
        <w:t xml:space="preserve">Complete the survey </w:t>
      </w:r>
      <w:hyperlink r:id="rId11" w:history="1">
        <w:r w:rsidRPr="000F0B6C">
          <w:rPr>
            <w:rStyle w:val="Hyperlink"/>
            <w:rFonts w:asciiTheme="minorHAnsi" w:hAnsiTheme="minorHAnsi" w:cstheme="minorHAnsi"/>
            <w:color w:val="0070C0"/>
          </w:rPr>
          <w:t>here</w:t>
        </w:r>
      </w:hyperlink>
      <w:r w:rsidRPr="000F0B6C">
        <w:rPr>
          <w:rFonts w:asciiTheme="minorHAnsi" w:hAnsiTheme="minorHAnsi" w:cstheme="minorHAnsi"/>
          <w:color w:val="000000"/>
        </w:rPr>
        <w:t>. Closes on 1 Dec 2024.</w:t>
      </w:r>
    </w:p>
    <w:p w14:paraId="36271510" w14:textId="69C2FB52" w:rsidR="000F0B6C" w:rsidRPr="000F0B6C" w:rsidRDefault="000F0B6C" w:rsidP="000F0B6C">
      <w:pPr>
        <w:spacing w:line="276" w:lineRule="auto"/>
        <w:rPr>
          <w:rFonts w:asciiTheme="minorHAnsi" w:eastAsia="Times New Roman" w:hAnsiTheme="minorHAnsi" w:cstheme="minorHAnsi"/>
        </w:rPr>
      </w:pPr>
    </w:p>
    <w:p w14:paraId="47D5054E" w14:textId="06DF087F" w:rsidR="000F0B6C" w:rsidRPr="000F0B6C" w:rsidRDefault="000F0B6C" w:rsidP="000F0B6C">
      <w:pPr>
        <w:pStyle w:val="xxxmsolistparagraph"/>
        <w:numPr>
          <w:ilvl w:val="0"/>
          <w:numId w:val="1"/>
        </w:numPr>
        <w:spacing w:line="276" w:lineRule="auto"/>
        <w:rPr>
          <w:rFonts w:asciiTheme="minorHAnsi" w:eastAsia="Times New Roman" w:hAnsiTheme="minorHAnsi" w:cstheme="minorHAnsi"/>
          <w:b/>
          <w:bCs/>
          <w:caps/>
          <w:color w:val="538135" w:themeColor="accent6" w:themeShade="BF"/>
        </w:rPr>
      </w:pPr>
      <w:r w:rsidRPr="000F0B6C">
        <w:rPr>
          <w:rFonts w:asciiTheme="minorHAnsi" w:eastAsia="Times New Roman" w:hAnsiTheme="minorHAnsi" w:cstheme="minorHAnsi"/>
          <w:b/>
          <w:bCs/>
          <w:caps/>
          <w:color w:val="538135" w:themeColor="accent6" w:themeShade="BF"/>
        </w:rPr>
        <w:t xml:space="preserve">NHS LAUNCHES TEN YEAR PLAN Engagement </w:t>
      </w:r>
    </w:p>
    <w:p w14:paraId="52395C5F" w14:textId="77777777" w:rsidR="000F0B6C" w:rsidRPr="000F0B6C" w:rsidRDefault="000F0B6C" w:rsidP="000F0B6C">
      <w:pPr>
        <w:pStyle w:val="yiv1784152259msonormal1"/>
        <w:shd w:val="clear" w:color="auto" w:fill="FFFFFF"/>
        <w:spacing w:line="276" w:lineRule="auto"/>
        <w:rPr>
          <w:rFonts w:asciiTheme="minorHAnsi" w:hAnsiTheme="minorHAnsi" w:cstheme="minorHAnsi"/>
          <w:sz w:val="22"/>
          <w:szCs w:val="22"/>
        </w:rPr>
      </w:pPr>
      <w:r w:rsidRPr="000F0B6C">
        <w:rPr>
          <w:rFonts w:asciiTheme="minorHAnsi" w:hAnsiTheme="minorHAnsi" w:cstheme="minorHAnsi"/>
          <w:color w:val="000000"/>
          <w:sz w:val="22"/>
          <w:szCs w:val="22"/>
        </w:rPr>
        <w:t>This week (Monday 21 October 2024), the Department of Health and Social Care has launched a period of engagement which will inform the NHS’ ten-year plan, due to be published in Spring 2025.</w:t>
      </w:r>
    </w:p>
    <w:p w14:paraId="7D999CF2" w14:textId="77777777" w:rsidR="000F0B6C" w:rsidRPr="000F0B6C" w:rsidRDefault="000F0B6C" w:rsidP="000F0B6C">
      <w:pPr>
        <w:pStyle w:val="yiv1784152259msonormal1"/>
        <w:shd w:val="clear" w:color="auto" w:fill="FFFFFF"/>
        <w:spacing w:line="276" w:lineRule="auto"/>
        <w:rPr>
          <w:rFonts w:asciiTheme="minorHAnsi" w:hAnsiTheme="minorHAnsi" w:cstheme="minorHAnsi"/>
          <w:sz w:val="22"/>
          <w:szCs w:val="22"/>
        </w:rPr>
      </w:pPr>
    </w:p>
    <w:p w14:paraId="0926FA76" w14:textId="77777777" w:rsidR="000F0B6C" w:rsidRPr="000F0B6C" w:rsidRDefault="000F0B6C" w:rsidP="000F0B6C">
      <w:pPr>
        <w:pStyle w:val="yiv1784152259msonormal1"/>
        <w:shd w:val="clear" w:color="auto" w:fill="FFFFFF"/>
        <w:spacing w:line="276" w:lineRule="auto"/>
        <w:rPr>
          <w:rFonts w:asciiTheme="minorHAnsi" w:hAnsiTheme="minorHAnsi" w:cstheme="minorHAnsi"/>
          <w:sz w:val="22"/>
          <w:szCs w:val="22"/>
        </w:rPr>
      </w:pPr>
      <w:r w:rsidRPr="000F0B6C">
        <w:rPr>
          <w:rFonts w:asciiTheme="minorHAnsi" w:hAnsiTheme="minorHAnsi" w:cstheme="minorHAnsi"/>
          <w:color w:val="000000"/>
          <w:sz w:val="22"/>
          <w:szCs w:val="22"/>
        </w:rPr>
        <w:t xml:space="preserve">Staff, </w:t>
      </w:r>
      <w:proofErr w:type="gramStart"/>
      <w:r w:rsidRPr="000F0B6C">
        <w:rPr>
          <w:rFonts w:asciiTheme="minorHAnsi" w:hAnsiTheme="minorHAnsi" w:cstheme="minorHAnsi"/>
          <w:color w:val="000000"/>
          <w:sz w:val="22"/>
          <w:szCs w:val="22"/>
        </w:rPr>
        <w:t>stakeholders</w:t>
      </w:r>
      <w:proofErr w:type="gramEnd"/>
      <w:r w:rsidRPr="000F0B6C">
        <w:rPr>
          <w:rFonts w:asciiTheme="minorHAnsi" w:hAnsiTheme="minorHAnsi" w:cstheme="minorHAnsi"/>
          <w:color w:val="000000"/>
          <w:sz w:val="22"/>
          <w:szCs w:val="22"/>
        </w:rPr>
        <w:t xml:space="preserve"> and patients are invited to take part in a conversation about the future of the NHS.</w:t>
      </w:r>
    </w:p>
    <w:p w14:paraId="37632ECD" w14:textId="77777777" w:rsidR="000F0B6C" w:rsidRPr="000F0B6C" w:rsidRDefault="000F0B6C" w:rsidP="000F0B6C">
      <w:pPr>
        <w:pStyle w:val="yiv1784152259msonormal1"/>
        <w:shd w:val="clear" w:color="auto" w:fill="FFFFFF"/>
        <w:spacing w:line="276" w:lineRule="auto"/>
        <w:rPr>
          <w:rFonts w:asciiTheme="minorHAnsi" w:hAnsiTheme="minorHAnsi" w:cstheme="minorHAnsi"/>
          <w:sz w:val="22"/>
          <w:szCs w:val="22"/>
        </w:rPr>
      </w:pPr>
    </w:p>
    <w:p w14:paraId="73072F35" w14:textId="77777777" w:rsidR="000F0B6C" w:rsidRPr="000F0B6C" w:rsidRDefault="000F0B6C" w:rsidP="000F0B6C">
      <w:pPr>
        <w:pStyle w:val="yiv1784152259msonormal1"/>
        <w:shd w:val="clear" w:color="auto" w:fill="FFFFFF"/>
        <w:spacing w:line="276" w:lineRule="auto"/>
        <w:rPr>
          <w:rFonts w:asciiTheme="minorHAnsi" w:hAnsiTheme="minorHAnsi" w:cstheme="minorHAnsi"/>
          <w:sz w:val="22"/>
          <w:szCs w:val="22"/>
        </w:rPr>
      </w:pPr>
      <w:r w:rsidRPr="000F0B6C">
        <w:rPr>
          <w:rFonts w:asciiTheme="minorHAnsi" w:hAnsiTheme="minorHAnsi" w:cstheme="minorHAnsi"/>
          <w:color w:val="000000"/>
          <w:sz w:val="22"/>
          <w:szCs w:val="22"/>
        </w:rPr>
        <w:lastRenderedPageBreak/>
        <w:t>Everyone can take part in a survey to share their views either as a patient, someone who works in health and care or representing an organisation.</w:t>
      </w:r>
    </w:p>
    <w:p w14:paraId="75AB020E" w14:textId="77777777" w:rsidR="000F0B6C" w:rsidRPr="000F0B6C" w:rsidRDefault="000F0B6C" w:rsidP="000F0B6C">
      <w:pPr>
        <w:pStyle w:val="yiv1784152259msonormal1"/>
        <w:shd w:val="clear" w:color="auto" w:fill="FFFFFF"/>
        <w:spacing w:line="276" w:lineRule="auto"/>
        <w:rPr>
          <w:rFonts w:asciiTheme="minorHAnsi" w:hAnsiTheme="minorHAnsi" w:cstheme="minorHAnsi"/>
          <w:sz w:val="22"/>
          <w:szCs w:val="22"/>
        </w:rPr>
      </w:pPr>
    </w:p>
    <w:p w14:paraId="3D6816D9" w14:textId="4BB51BDA" w:rsidR="000F0B6C" w:rsidRPr="000F0B6C" w:rsidRDefault="000F0B6C" w:rsidP="000F0B6C">
      <w:pPr>
        <w:pStyle w:val="yiv1784152259msonormal1"/>
        <w:shd w:val="clear" w:color="auto" w:fill="FFFFFF"/>
        <w:spacing w:line="276" w:lineRule="auto"/>
        <w:rPr>
          <w:rFonts w:asciiTheme="minorHAnsi" w:hAnsiTheme="minorHAnsi" w:cstheme="minorHAnsi"/>
          <w:color w:val="000000"/>
          <w:sz w:val="22"/>
          <w:szCs w:val="22"/>
        </w:rPr>
      </w:pPr>
      <w:r w:rsidRPr="000F0B6C">
        <w:rPr>
          <w:rFonts w:asciiTheme="minorHAnsi" w:hAnsiTheme="minorHAnsi" w:cstheme="minorHAnsi"/>
          <w:color w:val="000000"/>
          <w:sz w:val="22"/>
          <w:szCs w:val="22"/>
        </w:rPr>
        <w:t xml:space="preserve">Visit the website to share your views: </w:t>
      </w:r>
      <w:hyperlink r:id="rId12" w:history="1">
        <w:r w:rsidRPr="000F0B6C">
          <w:rPr>
            <w:rStyle w:val="Hyperlink"/>
            <w:rFonts w:asciiTheme="minorHAnsi" w:hAnsiTheme="minorHAnsi" w:cstheme="minorHAnsi"/>
            <w:sz w:val="22"/>
            <w:szCs w:val="22"/>
          </w:rPr>
          <w:t>https://change.nhs.uk/en-GB/</w:t>
        </w:r>
      </w:hyperlink>
    </w:p>
    <w:p w14:paraId="06F554C4" w14:textId="77777777" w:rsidR="000F0B6C" w:rsidRPr="000F0B6C" w:rsidRDefault="000F0B6C" w:rsidP="000F0B6C">
      <w:pPr>
        <w:pStyle w:val="yiv1784152259msonormal1"/>
        <w:shd w:val="clear" w:color="auto" w:fill="FFFFFF"/>
        <w:spacing w:line="276" w:lineRule="auto"/>
        <w:rPr>
          <w:rFonts w:asciiTheme="minorHAnsi" w:hAnsiTheme="minorHAnsi" w:cstheme="minorHAnsi"/>
          <w:color w:val="000000"/>
          <w:sz w:val="22"/>
          <w:szCs w:val="22"/>
        </w:rPr>
      </w:pPr>
    </w:p>
    <w:p w14:paraId="31AADED1" w14:textId="7F624697" w:rsidR="000F0B6C" w:rsidRPr="000F0B6C" w:rsidRDefault="000F0B6C" w:rsidP="000F0B6C">
      <w:pPr>
        <w:pStyle w:val="xxxmsolistparagraph"/>
        <w:numPr>
          <w:ilvl w:val="0"/>
          <w:numId w:val="1"/>
        </w:numPr>
        <w:spacing w:line="276" w:lineRule="auto"/>
        <w:rPr>
          <w:rFonts w:asciiTheme="minorHAnsi" w:eastAsia="Times New Roman" w:hAnsiTheme="minorHAnsi" w:cstheme="minorHAnsi"/>
          <w:b/>
          <w:bCs/>
          <w:caps/>
          <w:color w:val="538135" w:themeColor="accent6" w:themeShade="BF"/>
        </w:rPr>
      </w:pPr>
      <w:r w:rsidRPr="000F0B6C">
        <w:rPr>
          <w:rFonts w:asciiTheme="minorHAnsi" w:eastAsia="Times New Roman" w:hAnsiTheme="minorHAnsi" w:cstheme="minorHAnsi"/>
          <w:b/>
          <w:bCs/>
          <w:caps/>
          <w:color w:val="538135" w:themeColor="accent6" w:themeShade="BF"/>
        </w:rPr>
        <w:t>Adult Eating Disorder Inpatient Service Specification consultation</w:t>
      </w:r>
    </w:p>
    <w:p w14:paraId="0332C15C" w14:textId="77777777" w:rsidR="000F0B6C" w:rsidRPr="000F0B6C" w:rsidRDefault="000F0B6C" w:rsidP="000F0B6C">
      <w:pPr>
        <w:spacing w:line="276" w:lineRule="auto"/>
        <w:rPr>
          <w:rFonts w:asciiTheme="minorHAnsi" w:hAnsiTheme="minorHAnsi" w:cstheme="minorHAnsi"/>
          <w:color w:val="000000"/>
        </w:rPr>
      </w:pPr>
      <w:r w:rsidRPr="000F0B6C">
        <w:rPr>
          <w:rFonts w:asciiTheme="minorHAnsi" w:hAnsiTheme="minorHAnsi" w:cstheme="minorHAnsi"/>
          <w:color w:val="000000"/>
        </w:rPr>
        <w:t>Please note the Adult Eating Disorder Inpatient Service Specification consultation has been officially launched and this public consultation will run for 30 days from 21 October 2024 to 19 November 2024. </w:t>
      </w:r>
    </w:p>
    <w:p w14:paraId="4D309A32" w14:textId="77777777" w:rsidR="000F0B6C" w:rsidRPr="000F0B6C" w:rsidRDefault="000F0B6C" w:rsidP="000F0B6C">
      <w:pPr>
        <w:spacing w:line="276" w:lineRule="auto"/>
        <w:rPr>
          <w:rFonts w:asciiTheme="minorHAnsi" w:hAnsiTheme="minorHAnsi" w:cstheme="minorHAnsi"/>
          <w:color w:val="000000"/>
        </w:rPr>
      </w:pPr>
      <w:r w:rsidRPr="000F0B6C">
        <w:rPr>
          <w:rFonts w:asciiTheme="minorHAnsi" w:hAnsiTheme="minorHAnsi" w:cstheme="minorHAnsi"/>
          <w:color w:val="000000"/>
        </w:rPr>
        <w:t> </w:t>
      </w:r>
    </w:p>
    <w:p w14:paraId="5C985DB6" w14:textId="77777777" w:rsidR="000F0B6C" w:rsidRPr="000F0B6C" w:rsidRDefault="000F0B6C" w:rsidP="000F0B6C">
      <w:pPr>
        <w:spacing w:line="276" w:lineRule="auto"/>
        <w:rPr>
          <w:rFonts w:asciiTheme="minorHAnsi" w:hAnsiTheme="minorHAnsi" w:cstheme="minorHAnsi"/>
          <w:color w:val="000000"/>
        </w:rPr>
      </w:pPr>
      <w:r w:rsidRPr="000F0B6C">
        <w:rPr>
          <w:rFonts w:asciiTheme="minorHAnsi" w:hAnsiTheme="minorHAnsi" w:cstheme="minorHAnsi"/>
          <w:color w:val="000000"/>
        </w:rPr>
        <w:t xml:space="preserve">Please share with your networks and use the following link to access the survey </w:t>
      </w:r>
      <w:hyperlink r:id="rId13" w:tooltip="Original URL: https://www.engage.england.nhs.uk/specialised-commissioning/adult-eating-disorder-inpatient-service/. Click or tap if you trust this link." w:history="1">
        <w:r w:rsidRPr="000F0B6C">
          <w:rPr>
            <w:rStyle w:val="Hyperlink"/>
            <w:rFonts w:asciiTheme="minorHAnsi" w:hAnsiTheme="minorHAnsi" w:cstheme="minorHAnsi"/>
          </w:rPr>
          <w:t>https://www.engage.england.nhs.uk/specialised-commissioning/adult-eating-disorder-inpatient-service/</w:t>
        </w:r>
      </w:hyperlink>
      <w:r w:rsidRPr="000F0B6C">
        <w:rPr>
          <w:rFonts w:asciiTheme="minorHAnsi" w:hAnsiTheme="minorHAnsi" w:cstheme="minorHAnsi"/>
          <w:color w:val="000000"/>
        </w:rPr>
        <w:t> </w:t>
      </w:r>
    </w:p>
    <w:p w14:paraId="2D69F37E" w14:textId="77777777" w:rsidR="000F0B6C" w:rsidRPr="000F0B6C" w:rsidRDefault="000F0B6C" w:rsidP="000F0B6C">
      <w:pPr>
        <w:spacing w:line="276" w:lineRule="auto"/>
        <w:rPr>
          <w:rFonts w:asciiTheme="minorHAnsi" w:hAnsiTheme="minorHAnsi" w:cstheme="minorHAnsi"/>
          <w:color w:val="000000"/>
        </w:rPr>
      </w:pPr>
    </w:p>
    <w:p w14:paraId="22955840" w14:textId="26F9C833" w:rsidR="000F0B6C" w:rsidRPr="000F0B6C" w:rsidRDefault="000F0B6C" w:rsidP="000F0B6C">
      <w:pPr>
        <w:pStyle w:val="xxxmsolistparagraph"/>
        <w:numPr>
          <w:ilvl w:val="0"/>
          <w:numId w:val="1"/>
        </w:numPr>
        <w:spacing w:line="276" w:lineRule="auto"/>
        <w:rPr>
          <w:rFonts w:asciiTheme="minorHAnsi" w:eastAsia="Times New Roman" w:hAnsiTheme="minorHAnsi" w:cstheme="minorHAnsi"/>
          <w:b/>
          <w:bCs/>
          <w:caps/>
          <w:color w:val="538135" w:themeColor="accent6" w:themeShade="BF"/>
        </w:rPr>
      </w:pPr>
      <w:r w:rsidRPr="000F0B6C">
        <w:rPr>
          <w:rFonts w:asciiTheme="minorHAnsi" w:eastAsia="Times New Roman" w:hAnsiTheme="minorHAnsi" w:cstheme="minorHAnsi"/>
          <w:b/>
          <w:bCs/>
          <w:caps/>
          <w:color w:val="538135" w:themeColor="accent6" w:themeShade="BF"/>
        </w:rPr>
        <w:t>FREE BUS TRAVEL - ON SUPER SATURDAYS</w:t>
      </w:r>
    </w:p>
    <w:p w14:paraId="56674100" w14:textId="77777777" w:rsidR="000F0B6C" w:rsidRPr="000F0B6C" w:rsidRDefault="000F0B6C" w:rsidP="000F0B6C">
      <w:pPr>
        <w:shd w:val="clear" w:color="auto" w:fill="FFFFFF"/>
        <w:spacing w:line="276" w:lineRule="auto"/>
        <w:rPr>
          <w:rFonts w:asciiTheme="minorHAnsi" w:hAnsiTheme="minorHAnsi" w:cstheme="minorHAnsi"/>
          <w:color w:val="050505"/>
        </w:rPr>
      </w:pPr>
      <w:r w:rsidRPr="000F0B6C">
        <w:rPr>
          <w:rFonts w:asciiTheme="minorHAnsi" w:hAnsiTheme="minorHAnsi" w:cstheme="minorHAnsi"/>
          <w:color w:val="050505"/>
        </w:rPr>
        <w:t>People across Leicestershire can take advantage of free bus travel on Saturdays from Saturday 19 October to November 30. The Free Fares scheme is available to both adults and children. Passengers should tell the driver where they are going, and if they are travelling to or from Leicestershire they can hop on board for free!</w:t>
      </w:r>
    </w:p>
    <w:p w14:paraId="52358E37" w14:textId="77777777" w:rsidR="000F0B6C" w:rsidRPr="000F0B6C" w:rsidRDefault="000F0B6C" w:rsidP="000F0B6C">
      <w:pPr>
        <w:shd w:val="clear" w:color="auto" w:fill="FFFFFF"/>
        <w:spacing w:line="276" w:lineRule="auto"/>
        <w:rPr>
          <w:rFonts w:asciiTheme="minorHAnsi" w:hAnsiTheme="minorHAnsi" w:cstheme="minorHAnsi"/>
          <w:color w:val="050505"/>
        </w:rPr>
      </w:pPr>
      <w:r w:rsidRPr="000F0B6C">
        <w:rPr>
          <w:rFonts w:asciiTheme="minorHAnsi" w:hAnsiTheme="minorHAnsi" w:cstheme="minorHAnsi"/>
          <w:color w:val="050505"/>
        </w:rPr>
        <w:t>The scheme is being delivered on behalf of Leicestershire Buses to support the Council’s Bus Service Improvement Plan ambitions.</w:t>
      </w:r>
    </w:p>
    <w:p w14:paraId="5909D272" w14:textId="7C2FAB92" w:rsidR="000F0B6C" w:rsidRPr="000F0B6C" w:rsidRDefault="000F0B6C" w:rsidP="000F0B6C">
      <w:pPr>
        <w:shd w:val="clear" w:color="auto" w:fill="FFFFFF"/>
        <w:spacing w:line="276" w:lineRule="auto"/>
        <w:rPr>
          <w:rFonts w:asciiTheme="minorHAnsi" w:hAnsiTheme="minorHAnsi" w:cstheme="minorHAnsi"/>
          <w:color w:val="050505"/>
        </w:rPr>
      </w:pPr>
      <w:r w:rsidRPr="000F0B6C">
        <w:rPr>
          <w:rFonts w:asciiTheme="minorHAnsi" w:hAnsiTheme="minorHAnsi" w:cstheme="minorHAnsi"/>
          <w:color w:val="050505"/>
        </w:rPr>
        <w:t>As the winter months and holiday season approaches, free Saturday bus travel will help people save money, encourage connectivity, and support combating loneliness and isolation. For more information on the scheme. Find out more at  </w:t>
      </w:r>
      <w:hyperlink r:id="rId14" w:history="1">
        <w:r w:rsidRPr="000F0B6C">
          <w:rPr>
            <w:rStyle w:val="Hyperlink"/>
            <w:rFonts w:asciiTheme="minorHAnsi" w:hAnsiTheme="minorHAnsi" w:cstheme="minorHAnsi"/>
            <w:b/>
            <w:bCs/>
            <w:bdr w:val="none" w:sz="0" w:space="0" w:color="auto" w:frame="1"/>
          </w:rPr>
          <w:t>https://orlo.uk/J7kpQ</w:t>
        </w:r>
      </w:hyperlink>
    </w:p>
    <w:p w14:paraId="68D77EAB" w14:textId="77777777" w:rsidR="000F0B6C" w:rsidRPr="000F0B6C" w:rsidRDefault="000F0B6C" w:rsidP="000F0B6C">
      <w:pPr>
        <w:shd w:val="clear" w:color="auto" w:fill="FFFFFF"/>
        <w:spacing w:line="276" w:lineRule="auto"/>
        <w:rPr>
          <w:rFonts w:asciiTheme="minorHAnsi" w:hAnsiTheme="minorHAnsi" w:cstheme="minorHAnsi"/>
          <w:color w:val="050505"/>
        </w:rPr>
      </w:pPr>
    </w:p>
    <w:p w14:paraId="78BF02BF" w14:textId="03FD4DA7" w:rsidR="000F0B6C" w:rsidRPr="000F0B6C" w:rsidRDefault="000F0B6C" w:rsidP="000F0B6C">
      <w:pPr>
        <w:pStyle w:val="xxxmsolistparagraph"/>
        <w:numPr>
          <w:ilvl w:val="0"/>
          <w:numId w:val="1"/>
        </w:numPr>
        <w:spacing w:line="276" w:lineRule="auto"/>
        <w:rPr>
          <w:rFonts w:asciiTheme="minorHAnsi" w:eastAsia="Times New Roman" w:hAnsiTheme="minorHAnsi" w:cstheme="minorHAnsi"/>
          <w:b/>
          <w:bCs/>
          <w:caps/>
          <w:color w:val="538135" w:themeColor="accent6" w:themeShade="BF"/>
        </w:rPr>
      </w:pPr>
      <w:r w:rsidRPr="000F0B6C">
        <w:rPr>
          <w:rFonts w:asciiTheme="minorHAnsi" w:eastAsia="Times New Roman" w:hAnsiTheme="minorHAnsi" w:cstheme="minorHAnsi"/>
          <w:b/>
          <w:bCs/>
          <w:caps/>
          <w:color w:val="538135" w:themeColor="accent6" w:themeShade="BF"/>
        </w:rPr>
        <w:t>Solihull Approach Parenting Courses</w:t>
      </w:r>
    </w:p>
    <w:p w14:paraId="52D94881" w14:textId="77777777" w:rsidR="000F0B6C" w:rsidRPr="000F0B6C" w:rsidRDefault="000F0B6C" w:rsidP="000F0B6C">
      <w:pPr>
        <w:pStyle w:val="xxxmsolistparagraph"/>
        <w:spacing w:line="276" w:lineRule="auto"/>
        <w:ind w:left="0"/>
        <w:rPr>
          <w:rFonts w:asciiTheme="minorHAnsi" w:hAnsiTheme="minorHAnsi" w:cstheme="minorHAnsi"/>
          <w:color w:val="050505"/>
        </w:rPr>
      </w:pPr>
      <w:r w:rsidRPr="000F0B6C">
        <w:rPr>
          <w:rFonts w:asciiTheme="minorHAnsi" w:hAnsiTheme="minorHAnsi" w:cstheme="minorHAnsi"/>
          <w:color w:val="050505"/>
        </w:rPr>
        <w:t>A friendly reminder that we have partnered with the Solihull Approach to offer a range of expertly designed online courses for parents, carers and teenagers living in LLR and have had the courses accessed by over 1500 of our families across LLR and really want to keep sharing this fantastic resource with our families.</w:t>
      </w:r>
    </w:p>
    <w:p w14:paraId="74BF6516" w14:textId="77777777" w:rsidR="000F0B6C" w:rsidRPr="000F0B6C" w:rsidRDefault="000F0B6C" w:rsidP="000F0B6C">
      <w:pPr>
        <w:pStyle w:val="xxxmsolistparagraph"/>
        <w:spacing w:line="276" w:lineRule="auto"/>
        <w:ind w:left="0"/>
        <w:rPr>
          <w:rFonts w:asciiTheme="minorHAnsi" w:hAnsiTheme="minorHAnsi" w:cstheme="minorHAnsi"/>
          <w:color w:val="050505"/>
        </w:rPr>
      </w:pPr>
    </w:p>
    <w:p w14:paraId="6D95F03B" w14:textId="77777777" w:rsidR="000F0B6C" w:rsidRPr="000F0B6C" w:rsidRDefault="000F0B6C" w:rsidP="000F0B6C">
      <w:pPr>
        <w:pStyle w:val="xxxmsolistparagraph"/>
        <w:spacing w:line="276" w:lineRule="auto"/>
        <w:ind w:left="0"/>
        <w:rPr>
          <w:rFonts w:asciiTheme="minorHAnsi" w:hAnsiTheme="minorHAnsi" w:cstheme="minorHAnsi"/>
          <w:color w:val="050505"/>
        </w:rPr>
      </w:pPr>
      <w:r w:rsidRPr="000F0B6C">
        <w:rPr>
          <w:rFonts w:asciiTheme="minorHAnsi" w:hAnsiTheme="minorHAnsi" w:cstheme="minorHAnsi"/>
          <w:color w:val="050505"/>
        </w:rPr>
        <w:t xml:space="preserve">More information on all the courses are available at: </w:t>
      </w:r>
      <w:hyperlink r:id="rId15" w:history="1">
        <w:r w:rsidRPr="000F0B6C">
          <w:rPr>
            <w:rStyle w:val="Hyperlink"/>
            <w:rFonts w:asciiTheme="minorHAnsi" w:hAnsiTheme="minorHAnsi" w:cstheme="minorHAnsi"/>
          </w:rPr>
          <w:t>https://inourplace.co.uk/leicestershire/</w:t>
        </w:r>
      </w:hyperlink>
    </w:p>
    <w:p w14:paraId="2C2DEF5C" w14:textId="77777777" w:rsidR="000F0B6C" w:rsidRPr="000F0B6C" w:rsidRDefault="000F0B6C" w:rsidP="000F0B6C">
      <w:pPr>
        <w:pStyle w:val="xxxmsolistparagraph"/>
        <w:spacing w:line="276" w:lineRule="auto"/>
        <w:ind w:left="0"/>
        <w:rPr>
          <w:rFonts w:asciiTheme="minorHAnsi" w:hAnsiTheme="minorHAnsi" w:cstheme="minorHAnsi"/>
          <w:color w:val="050505"/>
        </w:rPr>
      </w:pPr>
    </w:p>
    <w:p w14:paraId="794473DC" w14:textId="77777777" w:rsidR="000F0B6C" w:rsidRPr="000F0B6C" w:rsidRDefault="000F0B6C" w:rsidP="000F0B6C">
      <w:pPr>
        <w:pStyle w:val="xxxmsolistparagraph"/>
        <w:spacing w:line="276" w:lineRule="auto"/>
        <w:ind w:left="0"/>
        <w:rPr>
          <w:rFonts w:asciiTheme="minorHAnsi" w:hAnsiTheme="minorHAnsi" w:cstheme="minorHAnsi"/>
          <w:color w:val="050505"/>
        </w:rPr>
      </w:pPr>
      <w:r w:rsidRPr="000F0B6C">
        <w:rPr>
          <w:rFonts w:asciiTheme="minorHAnsi" w:hAnsiTheme="minorHAnsi" w:cstheme="minorHAnsi"/>
          <w:color w:val="050505"/>
        </w:rPr>
        <w:t xml:space="preserve">As with </w:t>
      </w:r>
      <w:proofErr w:type="gramStart"/>
      <w:r w:rsidRPr="000F0B6C">
        <w:rPr>
          <w:rFonts w:asciiTheme="minorHAnsi" w:hAnsiTheme="minorHAnsi" w:cstheme="minorHAnsi"/>
          <w:color w:val="050505"/>
        </w:rPr>
        <w:t>all of</w:t>
      </w:r>
      <w:proofErr w:type="gramEnd"/>
      <w:r w:rsidRPr="000F0B6C">
        <w:rPr>
          <w:rFonts w:asciiTheme="minorHAnsi" w:hAnsiTheme="minorHAnsi" w:cstheme="minorHAnsi"/>
          <w:color w:val="050505"/>
        </w:rPr>
        <w:t xml:space="preserve"> the courses, these are free to access for families across LLR and this course in particular to supporting CYP who are neurodiverse.  ‘This short specialist course is for parents, relatives or friends of children who have additional needs. Your child may be </w:t>
      </w:r>
      <w:proofErr w:type="spellStart"/>
      <w:r w:rsidRPr="000F0B6C">
        <w:rPr>
          <w:rFonts w:asciiTheme="minorHAnsi" w:hAnsiTheme="minorHAnsi" w:cstheme="minorHAnsi"/>
          <w:color w:val="050505"/>
        </w:rPr>
        <w:t>dyspraxic</w:t>
      </w:r>
      <w:proofErr w:type="spellEnd"/>
      <w:r w:rsidRPr="000F0B6C">
        <w:rPr>
          <w:rFonts w:asciiTheme="minorHAnsi" w:hAnsiTheme="minorHAnsi" w:cstheme="minorHAnsi"/>
          <w:color w:val="050505"/>
        </w:rPr>
        <w:t xml:space="preserve">, dyslexic, very anxious, autistic, really dislike change, have ADHD, a learning disability, a physical </w:t>
      </w:r>
      <w:proofErr w:type="gramStart"/>
      <w:r w:rsidRPr="000F0B6C">
        <w:rPr>
          <w:rFonts w:asciiTheme="minorHAnsi" w:hAnsiTheme="minorHAnsi" w:cstheme="minorHAnsi"/>
          <w:color w:val="050505"/>
        </w:rPr>
        <w:t>disability</w:t>
      </w:r>
      <w:proofErr w:type="gramEnd"/>
      <w:r w:rsidRPr="000F0B6C">
        <w:rPr>
          <w:rFonts w:asciiTheme="minorHAnsi" w:hAnsiTheme="minorHAnsi" w:cstheme="minorHAnsi"/>
          <w:color w:val="050505"/>
        </w:rPr>
        <w:t xml:space="preserve"> or any other additional need.’ </w:t>
      </w:r>
    </w:p>
    <w:p w14:paraId="05BFD637" w14:textId="77777777" w:rsidR="000F0B6C" w:rsidRPr="000F0B6C" w:rsidRDefault="000F0B6C" w:rsidP="000F0B6C">
      <w:pPr>
        <w:pStyle w:val="xxxmsolistparagraph"/>
        <w:spacing w:line="276" w:lineRule="auto"/>
        <w:ind w:left="0"/>
        <w:rPr>
          <w:rFonts w:asciiTheme="minorHAnsi" w:hAnsiTheme="minorHAnsi" w:cstheme="minorHAnsi"/>
          <w:color w:val="050505"/>
        </w:rPr>
      </w:pPr>
    </w:p>
    <w:p w14:paraId="26983F5E" w14:textId="2AE99EB9" w:rsidR="000F0B6C" w:rsidRPr="000F0B6C" w:rsidRDefault="000F0B6C" w:rsidP="000F0B6C">
      <w:pPr>
        <w:pStyle w:val="ListParagraph"/>
        <w:numPr>
          <w:ilvl w:val="0"/>
          <w:numId w:val="1"/>
        </w:numPr>
        <w:spacing w:line="276" w:lineRule="auto"/>
        <w:rPr>
          <w:rFonts w:asciiTheme="minorHAnsi" w:eastAsia="Times New Roman" w:hAnsiTheme="minorHAnsi" w:cstheme="minorHAnsi"/>
          <w:b/>
          <w:bCs/>
          <w:caps/>
          <w:color w:val="538135" w:themeColor="accent6" w:themeShade="BF"/>
        </w:rPr>
      </w:pPr>
      <w:r w:rsidRPr="000F0B6C">
        <w:rPr>
          <w:rFonts w:asciiTheme="minorHAnsi" w:eastAsia="Times New Roman" w:hAnsiTheme="minorHAnsi" w:cstheme="minorHAnsi"/>
          <w:b/>
          <w:bCs/>
          <w:caps/>
          <w:color w:val="538135" w:themeColor="accent6" w:themeShade="BF"/>
        </w:rPr>
        <w:t>SPORT ENGLAND GRANT OPPORtunity – the movement fund</w:t>
      </w:r>
    </w:p>
    <w:p w14:paraId="39C3CF51" w14:textId="77777777" w:rsidR="000F0B6C" w:rsidRPr="000F0B6C" w:rsidRDefault="000F0B6C" w:rsidP="000F0B6C">
      <w:pPr>
        <w:spacing w:line="276" w:lineRule="auto"/>
        <w:rPr>
          <w:rFonts w:asciiTheme="minorHAnsi" w:hAnsiTheme="minorHAnsi" w:cstheme="minorHAnsi"/>
        </w:rPr>
      </w:pPr>
      <w:r w:rsidRPr="000F0B6C">
        <w:rPr>
          <w:rFonts w:asciiTheme="minorHAnsi" w:hAnsiTheme="minorHAnsi" w:cstheme="minorHAnsi"/>
        </w:rPr>
        <w:t xml:space="preserve">Sport England's new Movement Fund simplifies funding applications and will help those with the greatest need secure investment to support people to live active, healthy, lives. The fund, which is worth £160 million over the next four years, replaces the Small Grants Programme and Active Together fund, and will offer crowdfunding pledges, </w:t>
      </w:r>
      <w:proofErr w:type="gramStart"/>
      <w:r w:rsidRPr="000F0B6C">
        <w:rPr>
          <w:rFonts w:asciiTheme="minorHAnsi" w:hAnsiTheme="minorHAnsi" w:cstheme="minorHAnsi"/>
        </w:rPr>
        <w:t>grants</w:t>
      </w:r>
      <w:proofErr w:type="gramEnd"/>
      <w:r w:rsidRPr="000F0B6C">
        <w:rPr>
          <w:rFonts w:asciiTheme="minorHAnsi" w:hAnsiTheme="minorHAnsi" w:cstheme="minorHAnsi"/>
        </w:rPr>
        <w:t xml:space="preserve"> and resources to provide physical activity </w:t>
      </w:r>
      <w:r w:rsidRPr="000F0B6C">
        <w:rPr>
          <w:rFonts w:asciiTheme="minorHAnsi" w:hAnsiTheme="minorHAnsi" w:cstheme="minorHAnsi"/>
        </w:rPr>
        <w:lastRenderedPageBreak/>
        <w:t>opportunities that can help us tackle long-lasting inequalities. If your organisation and project are eligible for funding, and your project aligns with our goals, you could receive up to £15,000.</w:t>
      </w:r>
    </w:p>
    <w:p w14:paraId="27F52BEC" w14:textId="77777777" w:rsidR="000F0B6C" w:rsidRPr="000F0B6C" w:rsidRDefault="000F0B6C" w:rsidP="000F0B6C">
      <w:pPr>
        <w:spacing w:line="276" w:lineRule="auto"/>
        <w:rPr>
          <w:rFonts w:asciiTheme="minorHAnsi" w:hAnsiTheme="minorHAnsi" w:cstheme="minorHAnsi"/>
        </w:rPr>
      </w:pPr>
    </w:p>
    <w:p w14:paraId="03A2B9E1" w14:textId="77777777" w:rsidR="000F0B6C" w:rsidRPr="000F0B6C" w:rsidRDefault="000F0B6C" w:rsidP="000F0B6C">
      <w:pPr>
        <w:spacing w:line="276" w:lineRule="auto"/>
        <w:rPr>
          <w:rFonts w:asciiTheme="minorHAnsi" w:hAnsiTheme="minorHAnsi" w:cstheme="minorHAnsi"/>
        </w:rPr>
      </w:pPr>
      <w:r w:rsidRPr="000F0B6C">
        <w:rPr>
          <w:rFonts w:asciiTheme="minorHAnsi" w:hAnsiTheme="minorHAnsi" w:cstheme="minorHAnsi"/>
        </w:rPr>
        <w:t xml:space="preserve">Find out more about the fund here - </w:t>
      </w:r>
      <w:hyperlink r:id="rId16" w:history="1">
        <w:r w:rsidRPr="000F0B6C">
          <w:rPr>
            <w:rStyle w:val="Hyperlink"/>
            <w:rFonts w:asciiTheme="minorHAnsi" w:hAnsiTheme="minorHAnsi" w:cstheme="minorHAnsi"/>
          </w:rPr>
          <w:t>Apply for funding | Sport England</w:t>
        </w:r>
      </w:hyperlink>
    </w:p>
    <w:p w14:paraId="5AD81BCA" w14:textId="5A746937" w:rsidR="000F0B6C" w:rsidRPr="000F0B6C" w:rsidRDefault="000F0B6C" w:rsidP="000F0B6C">
      <w:pPr>
        <w:pStyle w:val="xxxmsolistparagraph"/>
        <w:spacing w:line="276" w:lineRule="auto"/>
        <w:ind w:left="0"/>
        <w:rPr>
          <w:rFonts w:asciiTheme="minorHAnsi" w:hAnsiTheme="minorHAnsi" w:cstheme="minorHAnsi"/>
          <w:color w:val="050505"/>
        </w:rPr>
      </w:pPr>
    </w:p>
    <w:p w14:paraId="1F3435DC" w14:textId="117B4ADB" w:rsidR="000F0B6C" w:rsidRPr="000F0B6C" w:rsidRDefault="000F0B6C" w:rsidP="000F0B6C">
      <w:pPr>
        <w:pStyle w:val="NormalWeb"/>
        <w:numPr>
          <w:ilvl w:val="0"/>
          <w:numId w:val="1"/>
        </w:numPr>
        <w:spacing w:before="0" w:beforeAutospacing="0" w:after="0" w:afterAutospacing="0" w:line="276" w:lineRule="auto"/>
        <w:rPr>
          <w:rFonts w:asciiTheme="minorHAnsi" w:hAnsiTheme="minorHAnsi" w:cstheme="minorHAnsi"/>
          <w:color w:val="538135" w:themeColor="accent6" w:themeShade="BF"/>
        </w:rPr>
      </w:pPr>
      <w:r w:rsidRPr="000F0B6C">
        <w:rPr>
          <w:rFonts w:asciiTheme="minorHAnsi" w:hAnsiTheme="minorHAnsi" w:cstheme="minorHAnsi"/>
          <w:color w:val="538135" w:themeColor="accent6" w:themeShade="BF"/>
        </w:rPr>
        <w:t>Leicester, Leicestershire &amp; Rutland NHS Talking Therapies are running a </w:t>
      </w:r>
      <w:r w:rsidRPr="000F0B6C">
        <w:rPr>
          <w:rStyle w:val="Strong"/>
          <w:rFonts w:asciiTheme="minorHAnsi" w:hAnsiTheme="minorHAnsi" w:cstheme="minorHAnsi"/>
          <w:color w:val="538135" w:themeColor="accent6" w:themeShade="BF"/>
        </w:rPr>
        <w:t>FREE</w:t>
      </w:r>
      <w:r w:rsidRPr="000F0B6C">
        <w:rPr>
          <w:rFonts w:asciiTheme="minorHAnsi" w:hAnsiTheme="minorHAnsi" w:cstheme="minorHAnsi"/>
          <w:color w:val="538135" w:themeColor="accent6" w:themeShade="BF"/>
        </w:rPr>
        <w:t> monthly webinar series.</w:t>
      </w:r>
    </w:p>
    <w:p w14:paraId="3102EBB9" w14:textId="77777777" w:rsidR="000F0B6C" w:rsidRPr="00E7371F" w:rsidRDefault="000F0B6C" w:rsidP="000F0B6C">
      <w:pPr>
        <w:pStyle w:val="NormalWeb"/>
        <w:spacing w:before="0" w:beforeAutospacing="0" w:after="0" w:afterAutospacing="0" w:line="276" w:lineRule="auto"/>
        <w:rPr>
          <w:rFonts w:asciiTheme="minorHAnsi" w:hAnsiTheme="minorHAnsi" w:cstheme="minorHAnsi"/>
        </w:rPr>
      </w:pPr>
      <w:r w:rsidRPr="00E7371F">
        <w:rPr>
          <w:rFonts w:asciiTheme="minorHAnsi" w:hAnsiTheme="minorHAnsi" w:cstheme="minorHAnsi"/>
        </w:rPr>
        <w:t xml:space="preserve">Join us for our session on the </w:t>
      </w:r>
      <w:proofErr w:type="gramStart"/>
      <w:r w:rsidRPr="00E7371F">
        <w:rPr>
          <w:rFonts w:asciiTheme="minorHAnsi" w:hAnsiTheme="minorHAnsi" w:cstheme="minorHAnsi"/>
        </w:rPr>
        <w:t>6th</w:t>
      </w:r>
      <w:proofErr w:type="gramEnd"/>
      <w:r w:rsidRPr="00E7371F">
        <w:rPr>
          <w:rFonts w:asciiTheme="minorHAnsi" w:hAnsiTheme="minorHAnsi" w:cstheme="minorHAnsi"/>
        </w:rPr>
        <w:t xml:space="preserve"> November 2024 where we will be exploring:</w:t>
      </w:r>
    </w:p>
    <w:p w14:paraId="5819F7E4" w14:textId="77777777" w:rsidR="000F0B6C" w:rsidRPr="00E7371F" w:rsidRDefault="000F0B6C" w:rsidP="000F0B6C">
      <w:pPr>
        <w:numPr>
          <w:ilvl w:val="0"/>
          <w:numId w:val="6"/>
        </w:numPr>
        <w:spacing w:line="276" w:lineRule="auto"/>
        <w:rPr>
          <w:rFonts w:asciiTheme="minorHAnsi" w:eastAsia="Times New Roman" w:hAnsiTheme="minorHAnsi" w:cstheme="minorHAnsi"/>
        </w:rPr>
      </w:pPr>
      <w:r w:rsidRPr="00E7371F">
        <w:rPr>
          <w:rFonts w:asciiTheme="minorHAnsi" w:eastAsia="Times New Roman" w:hAnsiTheme="minorHAnsi" w:cstheme="minorHAnsi"/>
        </w:rPr>
        <w:t>What our values mean to us</w:t>
      </w:r>
    </w:p>
    <w:p w14:paraId="7747BDF1" w14:textId="77777777" w:rsidR="000F0B6C" w:rsidRPr="00E7371F" w:rsidRDefault="000F0B6C" w:rsidP="000F0B6C">
      <w:pPr>
        <w:numPr>
          <w:ilvl w:val="0"/>
          <w:numId w:val="6"/>
        </w:numPr>
        <w:spacing w:line="276" w:lineRule="auto"/>
        <w:rPr>
          <w:rFonts w:asciiTheme="minorHAnsi" w:eastAsia="Times New Roman" w:hAnsiTheme="minorHAnsi" w:cstheme="minorHAnsi"/>
        </w:rPr>
      </w:pPr>
      <w:r w:rsidRPr="00E7371F">
        <w:rPr>
          <w:rFonts w:asciiTheme="minorHAnsi" w:eastAsia="Times New Roman" w:hAnsiTheme="minorHAnsi" w:cstheme="minorHAnsi"/>
        </w:rPr>
        <w:t>How to identity our values</w:t>
      </w:r>
    </w:p>
    <w:p w14:paraId="164EB7C5" w14:textId="77777777" w:rsidR="000F0B6C" w:rsidRPr="00E7371F" w:rsidRDefault="000F0B6C" w:rsidP="000F0B6C">
      <w:pPr>
        <w:numPr>
          <w:ilvl w:val="0"/>
          <w:numId w:val="6"/>
        </w:numPr>
        <w:spacing w:line="276" w:lineRule="auto"/>
        <w:rPr>
          <w:rFonts w:asciiTheme="minorHAnsi" w:eastAsia="Times New Roman" w:hAnsiTheme="minorHAnsi" w:cstheme="minorHAnsi"/>
        </w:rPr>
      </w:pPr>
      <w:r w:rsidRPr="00E7371F">
        <w:rPr>
          <w:rFonts w:asciiTheme="minorHAnsi" w:eastAsia="Times New Roman" w:hAnsiTheme="minorHAnsi" w:cstheme="minorHAnsi"/>
        </w:rPr>
        <w:t>Bringing our values into our everyday</w:t>
      </w:r>
    </w:p>
    <w:p w14:paraId="6A6A3D25" w14:textId="44BAC5D7" w:rsidR="000F0B6C" w:rsidRPr="00E7371F" w:rsidRDefault="000F0B6C" w:rsidP="000F0B6C">
      <w:pPr>
        <w:pStyle w:val="NormalWeb"/>
        <w:spacing w:before="0" w:beforeAutospacing="0" w:after="0" w:afterAutospacing="0" w:line="276" w:lineRule="auto"/>
        <w:rPr>
          <w:rFonts w:asciiTheme="minorHAnsi" w:hAnsiTheme="minorHAnsi" w:cstheme="minorHAnsi"/>
        </w:rPr>
      </w:pPr>
      <w:r w:rsidRPr="00E7371F">
        <w:rPr>
          <w:rFonts w:asciiTheme="minorHAnsi" w:hAnsiTheme="minorHAnsi" w:cstheme="minorHAnsi"/>
        </w:rPr>
        <w:t>It can be difficult when our lives are busy and stressful to be sure that we’re living in line with our values. By identifying our values and making small changes to ensure we’re bringing them into our lives has a positive impact on our overall wellbeing </w:t>
      </w:r>
    </w:p>
    <w:p w14:paraId="7DCF1FA7" w14:textId="08B8A6B6" w:rsidR="000F0B6C" w:rsidRPr="000F0B6C" w:rsidRDefault="000F0B6C" w:rsidP="000F0B6C">
      <w:pPr>
        <w:pStyle w:val="xxxmsolistparagraph"/>
        <w:spacing w:line="276" w:lineRule="auto"/>
        <w:ind w:left="0"/>
        <w:rPr>
          <w:rFonts w:asciiTheme="minorHAnsi" w:hAnsiTheme="minorHAnsi" w:cstheme="minorHAnsi"/>
          <w:color w:val="535353"/>
        </w:rPr>
      </w:pPr>
      <w:hyperlink r:id="rId17" w:history="1">
        <w:r w:rsidRPr="000F0B6C">
          <w:rPr>
            <w:rStyle w:val="Hyperlink"/>
            <w:rFonts w:asciiTheme="minorHAnsi" w:hAnsiTheme="minorHAnsi" w:cstheme="minorHAnsi"/>
          </w:rPr>
          <w:t>Book your place here</w:t>
        </w:r>
      </w:hyperlink>
    </w:p>
    <w:p w14:paraId="7E23A6FE" w14:textId="77777777" w:rsidR="000F0B6C" w:rsidRPr="000F0B6C" w:rsidRDefault="000F0B6C" w:rsidP="000F0B6C">
      <w:pPr>
        <w:pStyle w:val="xxxmsolistparagraph"/>
        <w:spacing w:line="276" w:lineRule="auto"/>
        <w:ind w:left="0"/>
        <w:rPr>
          <w:rFonts w:asciiTheme="minorHAnsi" w:hAnsiTheme="minorHAnsi" w:cstheme="minorHAnsi"/>
          <w:color w:val="535353"/>
        </w:rPr>
      </w:pPr>
    </w:p>
    <w:p w14:paraId="4352C5A0" w14:textId="77777777" w:rsidR="000F0B6C" w:rsidRPr="000F0B6C" w:rsidRDefault="000F0B6C" w:rsidP="000F0B6C">
      <w:pPr>
        <w:pStyle w:val="xxxmsolistparagraph"/>
        <w:spacing w:line="276" w:lineRule="auto"/>
        <w:ind w:left="0"/>
        <w:rPr>
          <w:rFonts w:asciiTheme="minorHAnsi" w:hAnsiTheme="minorHAnsi" w:cstheme="minorHAnsi"/>
          <w:color w:val="535353"/>
        </w:rPr>
      </w:pPr>
    </w:p>
    <w:p w14:paraId="1B95D5BF" w14:textId="77777777" w:rsidR="000F0B6C" w:rsidRPr="000F0B6C" w:rsidRDefault="000F0B6C" w:rsidP="000F0B6C">
      <w:pPr>
        <w:pStyle w:val="xmsonormal"/>
        <w:spacing w:line="276" w:lineRule="auto"/>
        <w:rPr>
          <w:rFonts w:asciiTheme="minorHAnsi" w:hAnsiTheme="minorHAnsi" w:cstheme="minorHAnsi"/>
          <w:b/>
          <w:bCs/>
          <w:color w:val="538135" w:themeColor="accent6" w:themeShade="BF"/>
        </w:rPr>
      </w:pPr>
      <w:r w:rsidRPr="000F0B6C">
        <w:rPr>
          <w:rFonts w:asciiTheme="minorHAnsi" w:hAnsiTheme="minorHAnsi" w:cstheme="minorHAnsi"/>
          <w:b/>
          <w:bCs/>
          <w:color w:val="538135" w:themeColor="accent6" w:themeShade="BF"/>
        </w:rPr>
        <w:t xml:space="preserve">8.  </w:t>
      </w:r>
      <w:r w:rsidRPr="000F0B6C">
        <w:rPr>
          <w:rFonts w:asciiTheme="minorHAnsi" w:hAnsiTheme="minorHAnsi" w:cstheme="minorHAnsi"/>
          <w:b/>
          <w:bCs/>
          <w:color w:val="538135" w:themeColor="accent6" w:themeShade="BF"/>
        </w:rPr>
        <w:t>Substance Use and Harm Reduction and Engagement conference</w:t>
      </w:r>
      <w:r w:rsidRPr="000F0B6C">
        <w:rPr>
          <w:rFonts w:asciiTheme="minorHAnsi" w:hAnsiTheme="minorHAnsi" w:cstheme="minorHAnsi"/>
          <w:b/>
          <w:bCs/>
          <w:color w:val="538135" w:themeColor="accent6" w:themeShade="BF"/>
        </w:rPr>
        <w:t xml:space="preserve"> </w:t>
      </w:r>
    </w:p>
    <w:p w14:paraId="6E731F22" w14:textId="000A0606" w:rsidR="000F0B6C" w:rsidRPr="000F0B6C" w:rsidRDefault="000F0B6C" w:rsidP="000F0B6C">
      <w:pPr>
        <w:pStyle w:val="xmsonormal"/>
        <w:spacing w:line="276" w:lineRule="auto"/>
        <w:rPr>
          <w:rFonts w:asciiTheme="minorHAnsi" w:hAnsiTheme="minorHAnsi" w:cstheme="minorHAnsi"/>
        </w:rPr>
      </w:pPr>
      <w:r w:rsidRPr="000F0B6C">
        <w:rPr>
          <w:rFonts w:asciiTheme="minorHAnsi" w:hAnsiTheme="minorHAnsi" w:cstheme="minorHAnsi"/>
        </w:rPr>
        <w:t xml:space="preserve">We are hosting the Leicestershire and Rutland “Substance Use Harm Reduction and Engagement conference” on the </w:t>
      </w:r>
      <w:proofErr w:type="gramStart"/>
      <w:r w:rsidRPr="000F0B6C">
        <w:rPr>
          <w:rFonts w:asciiTheme="minorHAnsi" w:hAnsiTheme="minorHAnsi" w:cstheme="minorHAnsi"/>
        </w:rPr>
        <w:t>5</w:t>
      </w:r>
      <w:r w:rsidRPr="000F0B6C">
        <w:rPr>
          <w:rFonts w:asciiTheme="minorHAnsi" w:hAnsiTheme="minorHAnsi" w:cstheme="minorHAnsi"/>
          <w:vertAlign w:val="superscript"/>
        </w:rPr>
        <w:t>th</w:t>
      </w:r>
      <w:proofErr w:type="gramEnd"/>
      <w:r w:rsidRPr="000F0B6C">
        <w:rPr>
          <w:rFonts w:asciiTheme="minorHAnsi" w:hAnsiTheme="minorHAnsi" w:cstheme="minorHAnsi"/>
        </w:rPr>
        <w:t xml:space="preserve"> November at the NSPCC conference centre.</w:t>
      </w:r>
    </w:p>
    <w:p w14:paraId="517E48BF" w14:textId="77777777" w:rsidR="000F0B6C" w:rsidRPr="000F0B6C" w:rsidRDefault="000F0B6C" w:rsidP="000F0B6C">
      <w:pPr>
        <w:pStyle w:val="xmsonormal"/>
        <w:spacing w:line="276" w:lineRule="auto"/>
        <w:rPr>
          <w:rFonts w:asciiTheme="minorHAnsi" w:hAnsiTheme="minorHAnsi" w:cstheme="minorHAnsi"/>
        </w:rPr>
      </w:pPr>
      <w:r w:rsidRPr="000F0B6C">
        <w:rPr>
          <w:rFonts w:asciiTheme="minorHAnsi" w:hAnsiTheme="minorHAnsi" w:cstheme="minorHAnsi"/>
        </w:rPr>
        <w:t> </w:t>
      </w:r>
    </w:p>
    <w:p w14:paraId="74B9A8B7" w14:textId="77777777" w:rsidR="000F0B6C" w:rsidRPr="000F0B6C" w:rsidRDefault="000F0B6C" w:rsidP="000F0B6C">
      <w:pPr>
        <w:pStyle w:val="xmsonormal"/>
        <w:spacing w:line="276" w:lineRule="auto"/>
        <w:rPr>
          <w:rFonts w:asciiTheme="minorHAnsi" w:hAnsiTheme="minorHAnsi" w:cstheme="minorHAnsi"/>
        </w:rPr>
      </w:pPr>
      <w:r w:rsidRPr="000F0B6C">
        <w:rPr>
          <w:rFonts w:asciiTheme="minorHAnsi" w:hAnsiTheme="minorHAnsi" w:cstheme="minorHAnsi"/>
        </w:rPr>
        <w:t>The event will be aimed at those who link in with Substance use, directly or indirectly and can be front facing roles or roles that influence pathways.</w:t>
      </w:r>
    </w:p>
    <w:p w14:paraId="118A72D0" w14:textId="77777777" w:rsidR="000F0B6C" w:rsidRPr="000F0B6C" w:rsidRDefault="000F0B6C" w:rsidP="000F0B6C">
      <w:pPr>
        <w:pStyle w:val="xmsonormal"/>
        <w:spacing w:line="276" w:lineRule="auto"/>
        <w:rPr>
          <w:rFonts w:asciiTheme="minorHAnsi" w:hAnsiTheme="minorHAnsi" w:cstheme="minorHAnsi"/>
        </w:rPr>
      </w:pPr>
      <w:r w:rsidRPr="000F0B6C">
        <w:rPr>
          <w:rFonts w:asciiTheme="minorHAnsi" w:hAnsiTheme="minorHAnsi" w:cstheme="minorHAnsi"/>
        </w:rPr>
        <w:t> </w:t>
      </w:r>
    </w:p>
    <w:p w14:paraId="076352A2" w14:textId="77777777" w:rsidR="000F0B6C" w:rsidRPr="000F0B6C" w:rsidRDefault="000F0B6C" w:rsidP="000F0B6C">
      <w:pPr>
        <w:pStyle w:val="xmsonormal"/>
        <w:spacing w:line="276" w:lineRule="auto"/>
        <w:rPr>
          <w:rFonts w:asciiTheme="minorHAnsi" w:hAnsiTheme="minorHAnsi" w:cstheme="minorHAnsi"/>
        </w:rPr>
      </w:pPr>
      <w:r w:rsidRPr="000F0B6C">
        <w:rPr>
          <w:rFonts w:asciiTheme="minorHAnsi" w:hAnsiTheme="minorHAnsi" w:cstheme="minorHAnsi"/>
        </w:rPr>
        <w:t>Please book on and share with any relevant contacts.</w:t>
      </w:r>
    </w:p>
    <w:p w14:paraId="0865C5C1" w14:textId="77777777" w:rsidR="000F0B6C" w:rsidRPr="000F0B6C" w:rsidRDefault="000F0B6C" w:rsidP="000F0B6C">
      <w:pPr>
        <w:pStyle w:val="xmsonormal"/>
        <w:spacing w:line="276" w:lineRule="auto"/>
        <w:rPr>
          <w:rFonts w:asciiTheme="minorHAnsi" w:hAnsiTheme="minorHAnsi" w:cstheme="minorHAnsi"/>
        </w:rPr>
      </w:pPr>
      <w:r w:rsidRPr="000F0B6C">
        <w:rPr>
          <w:rFonts w:asciiTheme="minorHAnsi" w:hAnsiTheme="minorHAnsi" w:cstheme="minorHAnsi"/>
        </w:rPr>
        <w:t> </w:t>
      </w:r>
    </w:p>
    <w:p w14:paraId="436039BB" w14:textId="77777777" w:rsidR="000F0B6C" w:rsidRPr="000F0B6C" w:rsidRDefault="000F0B6C" w:rsidP="000F0B6C">
      <w:pPr>
        <w:pStyle w:val="xmsonormal"/>
        <w:spacing w:line="276" w:lineRule="auto"/>
        <w:rPr>
          <w:rFonts w:asciiTheme="minorHAnsi" w:hAnsiTheme="minorHAnsi" w:cstheme="minorHAnsi"/>
        </w:rPr>
      </w:pPr>
      <w:r w:rsidRPr="000F0B6C">
        <w:rPr>
          <w:rFonts w:asciiTheme="minorHAnsi" w:hAnsiTheme="minorHAnsi" w:cstheme="minorHAnsi"/>
        </w:rPr>
        <w:t>Bookings are to be made here:</w:t>
      </w:r>
    </w:p>
    <w:p w14:paraId="5D9392C0" w14:textId="77777777" w:rsidR="000F0B6C" w:rsidRPr="000F0B6C" w:rsidRDefault="000F0B6C" w:rsidP="000F0B6C">
      <w:pPr>
        <w:pStyle w:val="xmsonormal"/>
        <w:spacing w:line="276" w:lineRule="auto"/>
        <w:rPr>
          <w:rFonts w:asciiTheme="minorHAnsi" w:hAnsiTheme="minorHAnsi" w:cstheme="minorHAnsi"/>
        </w:rPr>
      </w:pPr>
      <w:r w:rsidRPr="000F0B6C">
        <w:rPr>
          <w:rFonts w:asciiTheme="minorHAnsi" w:hAnsiTheme="minorHAnsi" w:cstheme="minorHAnsi"/>
        </w:rPr>
        <w:t> </w:t>
      </w:r>
    </w:p>
    <w:p w14:paraId="62BF38FA" w14:textId="0171A519" w:rsidR="000F0B6C" w:rsidRPr="000F0B6C" w:rsidRDefault="000F0B6C" w:rsidP="000F0B6C">
      <w:pPr>
        <w:pStyle w:val="xxxmsolistparagraph"/>
        <w:spacing w:line="276" w:lineRule="auto"/>
        <w:ind w:left="0"/>
        <w:rPr>
          <w:rFonts w:asciiTheme="minorHAnsi" w:hAnsiTheme="minorHAnsi" w:cstheme="minorHAnsi"/>
          <w:color w:val="050505"/>
        </w:rPr>
      </w:pPr>
      <w:hyperlink r:id="rId18" w:tgtFrame="_blank" w:tooltip="https://www.eventbrite.co.uk/e/substance-use-harm-reduction-and-engagement-conference-tickets-1006847206097?aff=oddtdtcreator" w:history="1">
        <w:r w:rsidRPr="000F0B6C">
          <w:rPr>
            <w:rStyle w:val="Hyperlink"/>
            <w:rFonts w:asciiTheme="minorHAnsi" w:hAnsiTheme="minorHAnsi" w:cstheme="minorHAnsi"/>
          </w:rPr>
          <w:t>https://www.eventbrite.co.uk/e/substance-use-harm-reduction-and-engagement-conference-tickets-1006847206097?aff=oddtdtcreator</w:t>
        </w:r>
      </w:hyperlink>
    </w:p>
    <w:p w14:paraId="521DBE26" w14:textId="77777777" w:rsidR="000F0B6C" w:rsidRPr="000F0B6C" w:rsidRDefault="000F0B6C" w:rsidP="000F0B6C">
      <w:pPr>
        <w:pStyle w:val="xxxmsolistparagraph"/>
        <w:spacing w:line="276" w:lineRule="auto"/>
        <w:ind w:left="0"/>
        <w:rPr>
          <w:rFonts w:asciiTheme="minorHAnsi" w:hAnsiTheme="minorHAnsi" w:cstheme="minorHAnsi"/>
          <w:color w:val="050505"/>
        </w:rPr>
      </w:pPr>
      <w:r w:rsidRPr="000F0B6C">
        <w:rPr>
          <w:rFonts w:asciiTheme="minorHAnsi" w:hAnsiTheme="minorHAnsi" w:cstheme="minorHAnsi"/>
          <w:color w:val="050505"/>
        </w:rPr>
        <w:t> </w:t>
      </w:r>
    </w:p>
    <w:p w14:paraId="1DA0C0C5" w14:textId="77777777" w:rsidR="000F0B6C" w:rsidRPr="000F0B6C" w:rsidRDefault="000F0B6C" w:rsidP="000F0B6C">
      <w:pPr>
        <w:shd w:val="clear" w:color="auto" w:fill="FFFFFF"/>
        <w:spacing w:line="276" w:lineRule="auto"/>
        <w:rPr>
          <w:rFonts w:asciiTheme="minorHAnsi" w:hAnsiTheme="minorHAnsi" w:cstheme="minorHAnsi"/>
          <w:color w:val="000000"/>
        </w:rPr>
      </w:pPr>
    </w:p>
    <w:p w14:paraId="78BBAE85" w14:textId="77777777" w:rsidR="000F0B6C" w:rsidRPr="000F0B6C" w:rsidRDefault="000F0B6C" w:rsidP="000F0B6C">
      <w:pPr>
        <w:pStyle w:val="yiv1784152259msonormal1"/>
        <w:shd w:val="clear" w:color="auto" w:fill="FFFFFF"/>
        <w:spacing w:line="276" w:lineRule="auto"/>
        <w:rPr>
          <w:rFonts w:asciiTheme="minorHAnsi" w:hAnsiTheme="minorHAnsi" w:cstheme="minorHAnsi"/>
          <w:sz w:val="22"/>
          <w:szCs w:val="22"/>
        </w:rPr>
      </w:pPr>
    </w:p>
    <w:p w14:paraId="679A3B6C" w14:textId="3FA297CF" w:rsidR="000F0B6C" w:rsidRPr="000F0B6C" w:rsidRDefault="000F0B6C" w:rsidP="000F0B6C">
      <w:pPr>
        <w:spacing w:line="276" w:lineRule="auto"/>
        <w:rPr>
          <w:rFonts w:asciiTheme="minorHAnsi" w:hAnsiTheme="minorHAnsi" w:cstheme="minorHAnsi"/>
          <w:b/>
          <w:bCs/>
          <w:caps/>
          <w:color w:val="C00000"/>
        </w:rPr>
      </w:pPr>
    </w:p>
    <w:p w14:paraId="3D139A10" w14:textId="77777777" w:rsidR="00CC18DD" w:rsidRPr="000F0B6C" w:rsidRDefault="00CC18DD" w:rsidP="000F0B6C">
      <w:pPr>
        <w:spacing w:line="276" w:lineRule="auto"/>
        <w:rPr>
          <w:rFonts w:asciiTheme="minorHAnsi" w:hAnsiTheme="minorHAnsi" w:cstheme="minorHAnsi"/>
        </w:rPr>
      </w:pPr>
    </w:p>
    <w:sectPr w:rsidR="00CC18DD" w:rsidRPr="000F0B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12FFE"/>
    <w:multiLevelType w:val="hybridMultilevel"/>
    <w:tmpl w:val="B8B460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33D41A78"/>
    <w:multiLevelType w:val="hybridMultilevel"/>
    <w:tmpl w:val="AD16A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FD5180"/>
    <w:multiLevelType w:val="hybridMultilevel"/>
    <w:tmpl w:val="F2345F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55346A99"/>
    <w:multiLevelType w:val="multilevel"/>
    <w:tmpl w:val="9056C61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5A3E38B9"/>
    <w:multiLevelType w:val="hybridMultilevel"/>
    <w:tmpl w:val="899A58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662F6B3C"/>
    <w:multiLevelType w:val="multilevel"/>
    <w:tmpl w:val="61E28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11153431">
    <w:abstractNumId w:val="1"/>
  </w:num>
  <w:num w:numId="2" w16cid:durableId="5184682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2423352">
    <w:abstractNumId w:val="0"/>
    <w:lvlOverride w:ilvl="0"/>
    <w:lvlOverride w:ilvl="1"/>
    <w:lvlOverride w:ilvl="2"/>
    <w:lvlOverride w:ilvl="3"/>
    <w:lvlOverride w:ilvl="4"/>
    <w:lvlOverride w:ilvl="5"/>
    <w:lvlOverride w:ilvl="6"/>
    <w:lvlOverride w:ilvl="7"/>
    <w:lvlOverride w:ilvl="8"/>
  </w:num>
  <w:num w:numId="4" w16cid:durableId="1343706498">
    <w:abstractNumId w:val="3"/>
    <w:lvlOverride w:ilvl="0"/>
    <w:lvlOverride w:ilvl="1"/>
    <w:lvlOverride w:ilvl="2"/>
    <w:lvlOverride w:ilvl="3"/>
    <w:lvlOverride w:ilvl="4"/>
    <w:lvlOverride w:ilvl="5"/>
    <w:lvlOverride w:ilvl="6"/>
    <w:lvlOverride w:ilvl="7"/>
    <w:lvlOverride w:ilvl="8"/>
  </w:num>
  <w:num w:numId="5" w16cid:durableId="450825419">
    <w:abstractNumId w:val="4"/>
    <w:lvlOverride w:ilvl="0"/>
    <w:lvlOverride w:ilvl="1"/>
    <w:lvlOverride w:ilvl="2"/>
    <w:lvlOverride w:ilvl="3"/>
    <w:lvlOverride w:ilvl="4"/>
    <w:lvlOverride w:ilvl="5"/>
    <w:lvlOverride w:ilvl="6"/>
    <w:lvlOverride w:ilvl="7"/>
    <w:lvlOverride w:ilvl="8"/>
  </w:num>
  <w:num w:numId="6" w16cid:durableId="1554580679">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D4"/>
    <w:rsid w:val="000F0B6C"/>
    <w:rsid w:val="001C04DA"/>
    <w:rsid w:val="004F169E"/>
    <w:rsid w:val="009628D4"/>
    <w:rsid w:val="00CC18DD"/>
    <w:rsid w:val="00CC1D2E"/>
    <w:rsid w:val="00E73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D2D0C"/>
  <w15:docId w15:val="{31968C97-EA8A-4362-BA8F-4CC7F49D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8D4"/>
    <w:pPr>
      <w:spacing w:after="0" w:line="240" w:lineRule="auto"/>
    </w:pPr>
    <w:rPr>
      <w:rFonts w:ascii="Calibri" w:hAnsi="Calibri" w:cs="Calibri"/>
      <w:kern w:val="0"/>
      <w:lang w:eastAsia="en-GB"/>
      <w14:ligatures w14:val="none"/>
    </w:rPr>
  </w:style>
  <w:style w:type="paragraph" w:styleId="Heading3">
    <w:name w:val="heading 3"/>
    <w:basedOn w:val="Normal"/>
    <w:link w:val="Heading3Char"/>
    <w:uiPriority w:val="9"/>
    <w:semiHidden/>
    <w:unhideWhenUsed/>
    <w:qFormat/>
    <w:rsid w:val="000F0B6C"/>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28D4"/>
    <w:rPr>
      <w:color w:val="0000FF"/>
      <w:u w:val="single"/>
    </w:rPr>
  </w:style>
  <w:style w:type="paragraph" w:styleId="ListParagraph">
    <w:name w:val="List Paragraph"/>
    <w:basedOn w:val="Normal"/>
    <w:uiPriority w:val="34"/>
    <w:qFormat/>
    <w:rsid w:val="009628D4"/>
    <w:pPr>
      <w:ind w:left="720"/>
      <w:contextualSpacing/>
    </w:pPr>
  </w:style>
  <w:style w:type="paragraph" w:customStyle="1" w:styleId="xxxmsolistparagraph">
    <w:name w:val="x_xxmsolistparagraph"/>
    <w:basedOn w:val="Normal"/>
    <w:rsid w:val="000F0B6C"/>
    <w:pPr>
      <w:ind w:left="720"/>
    </w:pPr>
  </w:style>
  <w:style w:type="character" w:customStyle="1" w:styleId="Heading3Char">
    <w:name w:val="Heading 3 Char"/>
    <w:basedOn w:val="DefaultParagraphFont"/>
    <w:link w:val="Heading3"/>
    <w:uiPriority w:val="9"/>
    <w:semiHidden/>
    <w:rsid w:val="000F0B6C"/>
    <w:rPr>
      <w:rFonts w:ascii="Calibri" w:hAnsi="Calibri" w:cs="Calibri"/>
      <w:b/>
      <w:bCs/>
      <w:kern w:val="0"/>
      <w:sz w:val="27"/>
      <w:szCs w:val="27"/>
      <w:lang w:eastAsia="en-GB"/>
      <w14:ligatures w14:val="none"/>
    </w:rPr>
  </w:style>
  <w:style w:type="paragraph" w:customStyle="1" w:styleId="yiv1784152259msonormal1">
    <w:name w:val="yiv1784152259msonormal1"/>
    <w:basedOn w:val="Normal"/>
    <w:rsid w:val="000F0B6C"/>
    <w:rPr>
      <w:rFonts w:ascii="Aptos" w:hAnsi="Aptos"/>
      <w:sz w:val="24"/>
      <w:szCs w:val="24"/>
    </w:rPr>
  </w:style>
  <w:style w:type="character" w:customStyle="1" w:styleId="html-span">
    <w:name w:val="html-span"/>
    <w:basedOn w:val="DefaultParagraphFont"/>
    <w:rsid w:val="000F0B6C"/>
  </w:style>
  <w:style w:type="paragraph" w:styleId="NormalWeb">
    <w:name w:val="Normal (Web)"/>
    <w:basedOn w:val="Normal"/>
    <w:uiPriority w:val="99"/>
    <w:semiHidden/>
    <w:unhideWhenUsed/>
    <w:rsid w:val="000F0B6C"/>
    <w:pPr>
      <w:spacing w:before="100" w:beforeAutospacing="1" w:after="100" w:afterAutospacing="1"/>
    </w:pPr>
  </w:style>
  <w:style w:type="character" w:styleId="Strong">
    <w:name w:val="Strong"/>
    <w:basedOn w:val="DefaultParagraphFont"/>
    <w:uiPriority w:val="22"/>
    <w:qFormat/>
    <w:rsid w:val="000F0B6C"/>
    <w:rPr>
      <w:b/>
      <w:bCs/>
    </w:rPr>
  </w:style>
  <w:style w:type="paragraph" w:customStyle="1" w:styleId="xmsonormal">
    <w:name w:val="x_msonormal"/>
    <w:basedOn w:val="Normal"/>
    <w:rsid w:val="000F0B6C"/>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81344">
      <w:bodyDiv w:val="1"/>
      <w:marLeft w:val="0"/>
      <w:marRight w:val="0"/>
      <w:marTop w:val="0"/>
      <w:marBottom w:val="0"/>
      <w:divBdr>
        <w:top w:val="none" w:sz="0" w:space="0" w:color="auto"/>
        <w:left w:val="none" w:sz="0" w:space="0" w:color="auto"/>
        <w:bottom w:val="none" w:sz="0" w:space="0" w:color="auto"/>
        <w:right w:val="none" w:sz="0" w:space="0" w:color="auto"/>
      </w:divBdr>
    </w:div>
    <w:div w:id="528954809">
      <w:bodyDiv w:val="1"/>
      <w:marLeft w:val="0"/>
      <w:marRight w:val="0"/>
      <w:marTop w:val="0"/>
      <w:marBottom w:val="0"/>
      <w:divBdr>
        <w:top w:val="none" w:sz="0" w:space="0" w:color="auto"/>
        <w:left w:val="none" w:sz="0" w:space="0" w:color="auto"/>
        <w:bottom w:val="none" w:sz="0" w:space="0" w:color="auto"/>
        <w:right w:val="none" w:sz="0" w:space="0" w:color="auto"/>
      </w:divBdr>
    </w:div>
    <w:div w:id="693458806">
      <w:bodyDiv w:val="1"/>
      <w:marLeft w:val="0"/>
      <w:marRight w:val="0"/>
      <w:marTop w:val="0"/>
      <w:marBottom w:val="0"/>
      <w:divBdr>
        <w:top w:val="none" w:sz="0" w:space="0" w:color="auto"/>
        <w:left w:val="none" w:sz="0" w:space="0" w:color="auto"/>
        <w:bottom w:val="none" w:sz="0" w:space="0" w:color="auto"/>
        <w:right w:val="none" w:sz="0" w:space="0" w:color="auto"/>
      </w:divBdr>
    </w:div>
    <w:div w:id="852112583">
      <w:bodyDiv w:val="1"/>
      <w:marLeft w:val="0"/>
      <w:marRight w:val="0"/>
      <w:marTop w:val="0"/>
      <w:marBottom w:val="0"/>
      <w:divBdr>
        <w:top w:val="none" w:sz="0" w:space="0" w:color="auto"/>
        <w:left w:val="none" w:sz="0" w:space="0" w:color="auto"/>
        <w:bottom w:val="none" w:sz="0" w:space="0" w:color="auto"/>
        <w:right w:val="none" w:sz="0" w:space="0" w:color="auto"/>
      </w:divBdr>
    </w:div>
    <w:div w:id="911353177">
      <w:bodyDiv w:val="1"/>
      <w:marLeft w:val="0"/>
      <w:marRight w:val="0"/>
      <w:marTop w:val="0"/>
      <w:marBottom w:val="0"/>
      <w:divBdr>
        <w:top w:val="none" w:sz="0" w:space="0" w:color="auto"/>
        <w:left w:val="none" w:sz="0" w:space="0" w:color="auto"/>
        <w:bottom w:val="none" w:sz="0" w:space="0" w:color="auto"/>
        <w:right w:val="none" w:sz="0" w:space="0" w:color="auto"/>
      </w:divBdr>
    </w:div>
    <w:div w:id="1055662427">
      <w:bodyDiv w:val="1"/>
      <w:marLeft w:val="0"/>
      <w:marRight w:val="0"/>
      <w:marTop w:val="0"/>
      <w:marBottom w:val="0"/>
      <w:divBdr>
        <w:top w:val="none" w:sz="0" w:space="0" w:color="auto"/>
        <w:left w:val="none" w:sz="0" w:space="0" w:color="auto"/>
        <w:bottom w:val="none" w:sz="0" w:space="0" w:color="auto"/>
        <w:right w:val="none" w:sz="0" w:space="0" w:color="auto"/>
      </w:divBdr>
    </w:div>
    <w:div w:id="1777672275">
      <w:bodyDiv w:val="1"/>
      <w:marLeft w:val="0"/>
      <w:marRight w:val="0"/>
      <w:marTop w:val="0"/>
      <w:marBottom w:val="0"/>
      <w:divBdr>
        <w:top w:val="none" w:sz="0" w:space="0" w:color="auto"/>
        <w:left w:val="none" w:sz="0" w:space="0" w:color="auto"/>
        <w:bottom w:val="none" w:sz="0" w:space="0" w:color="auto"/>
        <w:right w:val="none" w:sz="0" w:space="0" w:color="auto"/>
      </w:divBdr>
    </w:div>
    <w:div w:id="1863395399">
      <w:bodyDiv w:val="1"/>
      <w:marLeft w:val="0"/>
      <w:marRight w:val="0"/>
      <w:marTop w:val="0"/>
      <w:marBottom w:val="0"/>
      <w:divBdr>
        <w:top w:val="none" w:sz="0" w:space="0" w:color="auto"/>
        <w:left w:val="none" w:sz="0" w:space="0" w:color="auto"/>
        <w:bottom w:val="none" w:sz="0" w:space="0" w:color="auto"/>
        <w:right w:val="none" w:sz="0" w:space="0" w:color="auto"/>
      </w:divBdr>
    </w:div>
    <w:div w:id="1865554474">
      <w:bodyDiv w:val="1"/>
      <w:marLeft w:val="0"/>
      <w:marRight w:val="0"/>
      <w:marTop w:val="0"/>
      <w:marBottom w:val="0"/>
      <w:divBdr>
        <w:top w:val="none" w:sz="0" w:space="0" w:color="auto"/>
        <w:left w:val="none" w:sz="0" w:space="0" w:color="auto"/>
        <w:bottom w:val="none" w:sz="0" w:space="0" w:color="auto"/>
        <w:right w:val="none" w:sz="0" w:space="0" w:color="auto"/>
      </w:divBdr>
    </w:div>
    <w:div w:id="1879514958">
      <w:bodyDiv w:val="1"/>
      <w:marLeft w:val="0"/>
      <w:marRight w:val="0"/>
      <w:marTop w:val="0"/>
      <w:marBottom w:val="0"/>
      <w:divBdr>
        <w:top w:val="none" w:sz="0" w:space="0" w:color="auto"/>
        <w:left w:val="none" w:sz="0" w:space="0" w:color="auto"/>
        <w:bottom w:val="none" w:sz="0" w:space="0" w:color="auto"/>
        <w:right w:val="none" w:sz="0" w:space="0" w:color="auto"/>
      </w:divBdr>
    </w:div>
    <w:div w:id="2038895670">
      <w:bodyDiv w:val="1"/>
      <w:marLeft w:val="0"/>
      <w:marRight w:val="0"/>
      <w:marTop w:val="0"/>
      <w:marBottom w:val="0"/>
      <w:divBdr>
        <w:top w:val="none" w:sz="0" w:space="0" w:color="auto"/>
        <w:left w:val="none" w:sz="0" w:space="0" w:color="auto"/>
        <w:bottom w:val="none" w:sz="0" w:space="0" w:color="auto"/>
        <w:right w:val="none" w:sz="0" w:space="0" w:color="auto"/>
      </w:divBdr>
    </w:div>
    <w:div w:id="2138256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leicesterleicestershireandrutland.icb.nhs.uk%2Fyour-health%2Fvaccinations%2Flatest-vaccination-news%2F&amp;data=05%7C02%7Celiza.deakins1%40nhs.net%7C40df4512087242687a6608dcf50b1fa5%7C37c354b285b047f5b22207b48d774ee3%7C0%7C0%7C638654675619422466%7CUnknown%7CTWFpbGZsb3d8eyJWIjoiMC4wLjAwMDAiLCJQIjoiV2luMzIiLCJBTiI6Ik1haWwiLCJXVCI6Mn0%3D%7C0%7C%7C%7C&amp;sdata=HpjSuZqQJGh2nBIjoR2K1JXW3kjRt90kjIJ%2FE9bmwzw%3D&amp;reserved=0" TargetMode="External"/><Relationship Id="rId13" Type="http://schemas.openxmlformats.org/officeDocument/2006/relationships/hyperlink" Target="https://gbr01.safelinks.protection.outlook.com/?url=https%3A%2F%2Fwww.engage.england.nhs.uk%2Fspecialised-commissioning%2Fadult-eating-disorder-inpatient-service%2F&amp;data=05%7C02%7Celiza.deakins1%40nhs.net%7C40df4512087242687a6608dcf50b1fa5%7C37c354b285b047f5b22207b48d774ee3%7C0%7C0%7C638654675619650844%7CUnknown%7CTWFpbGZsb3d8eyJWIjoiMC4wLjAwMDAiLCJQIjoiV2luMzIiLCJBTiI6Ik1haWwiLCJXVCI6Mn0%3D%7C0%7C%7C%7C&amp;sdata=DqoirDCcsISizZo%2FV1rDFMdh0q97Q4qcq%2FFECihOqrQ%3D&amp;reserved=0" TargetMode="External"/><Relationship Id="rId18" Type="http://schemas.openxmlformats.org/officeDocument/2006/relationships/hyperlink" Target="https://gbr01.safelinks.protection.outlook.com/?url=https%3A%2F%2Fwww.eventbrite.co.uk%2Fe%2Fsubstance-use-harm-reduction-and-engagement-conference-tickets-1006847206097%3Faff%3Doddtdtcreator&amp;data=05%7C02%7Celiza.deakins1%40nhs.net%7Cca7b8cc5d1764ff0e4a108dcedc4a0d3%7C37c354b285b047f5b22207b48d774ee3%7C0%7C0%7C638646675982508114%7CUnknown%7CTWFpbGZsb3d8eyJWIjoiMC4wLjAwMDAiLCJQIjoiV2luMzIiLCJBTiI6Ik1haWwiLCJXVCI6Mn0%3D%7C0%7C%7C%7C&amp;sdata=HGid1HTSPj%2FdD06XixtDvxZwVApeFPx4iG2sTzWZs0Q%3D&amp;reserved=0" TargetMode="External"/><Relationship Id="rId3" Type="http://schemas.openxmlformats.org/officeDocument/2006/relationships/settings" Target="settings.xml"/><Relationship Id="rId7" Type="http://schemas.openxmlformats.org/officeDocument/2006/relationships/hyperlink" Target="mailto:phconsultations@leics.gov.uk" TargetMode="External"/><Relationship Id="rId12" Type="http://schemas.openxmlformats.org/officeDocument/2006/relationships/hyperlink" Target="https://gbr01.safelinks.protection.outlook.com/?url=https%3A%2F%2Fchange.nhs.uk%2Fen-GB%2F&amp;data=05%7C02%7Celiza.deakins1%40nhs.net%7C40df4512087242687a6608dcf50b1fa5%7C37c354b285b047f5b22207b48d774ee3%7C0%7C0%7C638654675619627408%7CUnknown%7CTWFpbGZsb3d8eyJWIjoiMC4wLjAwMDAiLCJQIjoiV2luMzIiLCJBTiI6Ik1haWwiLCJXVCI6Mn0%3D%7C0%7C%7C%7C&amp;sdata=PhSyI7E6DABfgIoKY4ywdYBOIjx7X0B5qLRxjHHghro%3D&amp;reserved=0" TargetMode="External"/><Relationship Id="rId17" Type="http://schemas.openxmlformats.org/officeDocument/2006/relationships/hyperlink" Target="https://gbr01.safelinks.protection.outlook.com/?url=https%3A%2F%2Fwww.eventbrite.com%2Fe%2Fbeing-you-values-mental-health-tickets-1003470265577%3Faff%3Doddtdtcreator&amp;data=05%7C02%7Celiza.deakins1%40nhs.net%7C48daacf2eea44713058408dcf3fc76ae%7C37c354b285b047f5b22207b48d774ee3%7C0%7C0%7C638653512850680105%7CUnknown%7CTWFpbGZsb3d8eyJWIjoiMC4wLjAwMDAiLCJQIjoiV2luMzIiLCJBTiI6Ik1haWwiLCJXVCI6Mn0%3D%7C0%7C%7C%7C&amp;sdata=aeY0hRPjNxuV%2F85w%2Fx0TH03avsXmtUhytHEGbwDuvRQ%3D&amp;reserved=0" TargetMode="External"/><Relationship Id="rId2" Type="http://schemas.openxmlformats.org/officeDocument/2006/relationships/styles" Target="styles.xml"/><Relationship Id="rId16" Type="http://schemas.openxmlformats.org/officeDocument/2006/relationships/hyperlink" Target="https://gbr01.safelinks.protection.outlook.com/?url=https%3A%2F%2Fwww.sportengland.org%2Ffunding-and-campaigns%2Four-funds%2Fapply-funding&amp;data=05%7C02%7Celiza.deakins1%40nhs.net%7C40df4512087242687a6608dcf50b1fa5%7C37c354b285b047f5b22207b48d774ee3%7C0%7C0%7C638654675619722451%7CUnknown%7CTWFpbGZsb3d8eyJWIjoiMC4wLjAwMDAiLCJQIjoiV2luMzIiLCJBTiI6Ik1haWwiLCJXVCI6Mn0%3D%7C0%7C%7C%7C&amp;sdata=sKaT9G4xIz1fHQqKmt9oftpUQbuoZzML13BmwB13Sqo%3D&amp;reserved=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gbr01.safelinks.protection.outlook.com/?url=https%3A%2F%2Fwww.leicestershire.gov.uk%2Fsuicide-prevention-strategy&amp;data=05%7C02%7Celiza.deakins1%40nhs.net%7Cd404b0bba3c14ab160dc08dcf743c183%7C37c354b285b047f5b22207b48d774ee3%7C0%7C0%7C638657117631958356%7CUnknown%7CTWFpbGZsb3d8eyJWIjoiMC4wLjAwMDAiLCJQIjoiV2luMzIiLCJBTiI6Ik1haWwiLCJXVCI6Mn0%3D%7C0%7C%7C%7C&amp;sdata=UD3TeO4lgra9PtixgTqJvKZ19ggSTA%2BU5CWE%2BcWH6Nk%3D&amp;reserved=0" TargetMode="External"/><Relationship Id="rId11" Type="http://schemas.openxmlformats.org/officeDocument/2006/relationships/hyperlink" Target="https://gbr01.safelinks.protection.outlook.com/?url=https%3A%2F%2Fwww.smartsurvey.co.uk%2Fs%2FHWLLTransGP%2F&amp;data=05%7C02%7Celiza.deakins1%40nhs.net%7C40df4512087242687a6608dcf50b1fa5%7C37c354b285b047f5b22207b48d774ee3%7C0%7C0%7C638654675619560664%7CUnknown%7CTWFpbGZsb3d8eyJWIjoiMC4wLjAwMDAiLCJQIjoiV2luMzIiLCJBTiI6Ik1haWwiLCJXVCI6Mn0%3D%7C0%7C%7C%7C&amp;sdata=i2VHAFcz5UuVu0hJV%2FCoV8QZYl8D7iRTKnl%2BpeiWZO0%3D&amp;reserved=0" TargetMode="External"/><Relationship Id="rId5" Type="http://schemas.openxmlformats.org/officeDocument/2006/relationships/hyperlink" Target="mailto:eliza.deakins1@nhs.com" TargetMode="External"/><Relationship Id="rId15" Type="http://schemas.openxmlformats.org/officeDocument/2006/relationships/hyperlink" Target="https://gbr01.safelinks.protection.outlook.com/?url=https%3A%2F%2Finourplace.co.uk%2Fleicestershire%2F&amp;data=05%7C02%7Celiza.deakins1%40nhs.net%7C40df4512087242687a6608dcf50b1fa5%7C37c354b285b047f5b22207b48d774ee3%7C0%7C0%7C638654675619698675%7CUnknown%7CTWFpbGZsb3d8eyJWIjoiMC4wLjAwMDAiLCJQIjoiV2luMzIiLCJBTiI6Ik1haWwiLCJXVCI6Mn0%3D%7C0%7C%7C%7C&amp;sdata=C33o6QPypgAcfa8Imj1ylR6S%2Bm1R86IA6f6j25MXmKI%3D&amp;reserved=0" TargetMode="External"/><Relationship Id="rId10" Type="http://schemas.openxmlformats.org/officeDocument/2006/relationships/hyperlink" Target="https://gbr01.safelinks.protection.outlook.com/?url=https%3A%2F%2Fwww.eventbrite.co.uk%2Fe%2F884095010977%3Faff%3Doddtdtcreator&amp;data=05%7C02%7Celiza.deakins1%40nhs.net%7C40df4512087242687a6608dcf50b1fa5%7C37c354b285b047f5b22207b48d774ee3%7C0%7C0%7C638654675619508163%7CUnknown%7CTWFpbGZsb3d8eyJWIjoiMC4wLjAwMDAiLCJQIjoiV2luMzIiLCJBTiI6Ik1haWwiLCJXVCI6Mn0%3D%7C0%7C%7C%7C&amp;sdata=R%2Frm8QhgdlfDgnhKmI%2BCNOR4N%2FgYL4McLzAKFkColSM%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br01.safelinks.protection.outlook.com/?url=https%3A%2F%2Fwww.eventbrite.co.uk%2Fe%2F884093586717%3Faff%3Doddtdtcreator&amp;data=05%7C02%7Celiza.deakins1%40nhs.net%7C40df4512087242687a6608dcf50b1fa5%7C37c354b285b047f5b22207b48d774ee3%7C0%7C0%7C638654675619482429%7CUnknown%7CTWFpbGZsb3d8eyJWIjoiMC4wLjAwMDAiLCJQIjoiV2luMzIiLCJBTiI6Ik1haWwiLCJXVCI6Mn0%3D%7C0%7C%7C%7C&amp;sdata=l6cOltCqbu6qozVI0vANhtdtuOggY%2FtTabqOk2MkgPY%3D&amp;reserved=0" TargetMode="External"/><Relationship Id="rId14" Type="http://schemas.openxmlformats.org/officeDocument/2006/relationships/hyperlink" Target="https://gbr01.safelinks.protection.outlook.com/?url=https%3A%2F%2Forlo.uk%2FJ7kpQ&amp;data=05%7C02%7Celiza.deakins1%40nhs.net%7C40df4512087242687a6608dcf50b1fa5%7C37c354b285b047f5b22207b48d774ee3%7C0%7C0%7C638654675619675779%7CUnknown%7CTWFpbGZsb3d8eyJWIjoiMC4wLjAwMDAiLCJQIjoiV2luMzIiLCJBTiI6Ik1haWwiLCJXVCI6Mn0%3D%7C0%7C%7C%7C&amp;sdata=Urs07MTPFfGLcRed28MjMmW4hj8N15AHeHudiCoODq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4</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DEAKINS, Eliza (LEICESTERSHIRE PARTNERSHIP NHS TRUST)</dc:creator>
  <cp:keywords/>
  <dc:description/>
  <cp:lastModifiedBy>DEAKINS, Eliza (LEICESTERSHIRE PARTNERSHIP NHS TRUST)</cp:lastModifiedBy>
  <cp:revision>2</cp:revision>
  <dcterms:created xsi:type="dcterms:W3CDTF">2024-10-03T10:23:00Z</dcterms:created>
  <dcterms:modified xsi:type="dcterms:W3CDTF">2024-10-29T14:07:00Z</dcterms:modified>
</cp:coreProperties>
</file>